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D97B" w14:textId="34EE3409"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2335">
        <w:rPr>
          <w:rFonts w:ascii="Times New Roman" w:hAnsi="Times New Roman"/>
          <w:color w:val="00548C"/>
          <w:sz w:val="36"/>
        </w:rPr>
        <w:t xml:space="preserve">Policy: </w:t>
      </w:r>
      <w:r w:rsidR="00CB0C1D">
        <w:rPr>
          <w:rFonts w:ascii="Times New Roman" w:hAnsi="Times New Roman"/>
          <w:color w:val="00548C"/>
          <w:sz w:val="36"/>
        </w:rPr>
        <w:t>Home Health Services</w:t>
      </w:r>
    </w:p>
    <w:p w14:paraId="4DF315BB" w14:textId="1E43E22C"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 xml:space="preserve">Reference Number: </w:t>
      </w:r>
      <w:r w:rsidR="00CB0C1D">
        <w:rPr>
          <w:rFonts w:ascii="Times New Roman" w:hAnsi="Times New Roman"/>
          <w:color w:val="00548C"/>
          <w:sz w:val="24"/>
          <w:szCs w:val="24"/>
        </w:rPr>
        <w:t>IN.</w:t>
      </w:r>
      <w:r w:rsidRPr="003D7BE7">
        <w:rPr>
          <w:rFonts w:ascii="Times New Roman" w:hAnsi="Times New Roman"/>
          <w:color w:val="00548C"/>
          <w:sz w:val="24"/>
          <w:szCs w:val="24"/>
        </w:rPr>
        <w:t>CP.</w:t>
      </w:r>
      <w:r w:rsidR="00C96847">
        <w:rPr>
          <w:rFonts w:ascii="Times New Roman" w:hAnsi="Times New Roman"/>
          <w:color w:val="00548C"/>
          <w:sz w:val="24"/>
          <w:szCs w:val="24"/>
        </w:rPr>
        <w:t>MP.</w:t>
      </w:r>
      <w:r w:rsidR="005E26A9">
        <w:rPr>
          <w:rFonts w:ascii="Times New Roman" w:hAnsi="Times New Roman"/>
          <w:color w:val="00548C"/>
          <w:sz w:val="24"/>
          <w:szCs w:val="24"/>
        </w:rPr>
        <w:t>01</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01957CCE" w14:textId="23408302" w:rsidR="00875924" w:rsidRDefault="008D6CA9"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B32A2B">
        <w:rPr>
          <w:rFonts w:ascii="Times New Roman" w:hAnsi="Times New Roman"/>
          <w:color w:val="00548C"/>
          <w:sz w:val="24"/>
          <w:szCs w:val="24"/>
        </w:rPr>
        <w:t>9/25</w:t>
      </w:r>
    </w:p>
    <w:p w14:paraId="5EE1A474"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16EEA22"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6718E02F"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405D5001" w14:textId="5FE4D7C2" w:rsidR="00C73CF5" w:rsidRDefault="00C73CF5" w:rsidP="00B8063A">
      <w:pPr>
        <w:pStyle w:val="NormalWeb"/>
        <w:tabs>
          <w:tab w:val="left" w:pos="1425"/>
        </w:tabs>
        <w:spacing w:before="0" w:beforeAutospacing="0" w:after="0" w:afterAutospacing="0"/>
        <w:rPr>
          <w:rStyle w:val="Strong"/>
          <w:rFonts w:ascii="Times New Roman" w:hAnsi="Times New Roman" w:cs="Times New Roman"/>
          <w:b w:val="0"/>
          <w:bCs w:val="0"/>
          <w:u w:val="single"/>
        </w:rPr>
      </w:pPr>
    </w:p>
    <w:p w14:paraId="56D3038A" w14:textId="77777777" w:rsidR="00583376" w:rsidRDefault="00583376">
      <w:pPr>
        <w:pStyle w:val="Heading2"/>
        <w:rPr>
          <w:u w:val="none"/>
        </w:rPr>
      </w:pPr>
      <w:r w:rsidRPr="00B777AF">
        <w:rPr>
          <w:u w:val="none"/>
        </w:rPr>
        <w:t xml:space="preserve">Description </w:t>
      </w:r>
    </w:p>
    <w:p w14:paraId="783BA26A" w14:textId="48DCBCC0" w:rsidR="00ED0A0D" w:rsidRPr="004761D2" w:rsidRDefault="006444B2" w:rsidP="00196935">
      <w:pPr>
        <w:rPr>
          <w:iCs/>
        </w:rPr>
      </w:pPr>
      <w:r w:rsidRPr="006444B2">
        <w:rPr>
          <w:iCs/>
        </w:rPr>
        <w:t xml:space="preserve">This policy outlines the </w:t>
      </w:r>
      <w:r w:rsidR="00801F62">
        <w:rPr>
          <w:iCs/>
        </w:rPr>
        <w:t xml:space="preserve">clinical </w:t>
      </w:r>
      <w:r w:rsidRPr="006444B2">
        <w:rPr>
          <w:iCs/>
        </w:rPr>
        <w:t>criteria for determining when home health care is medically necessary. Home health care may include intermittent, skilled services provided by or through a licensed home health agency to individuals in their place of residence. These services may include skilled nursing, physical therapy, occupational therapy, speech-language pathology, and other clinically necessary interventions.</w:t>
      </w:r>
    </w:p>
    <w:p w14:paraId="22D2C22F" w14:textId="77777777" w:rsidR="005D7B81" w:rsidRPr="00B777AF" w:rsidRDefault="005D7B81" w:rsidP="00196935"/>
    <w:p w14:paraId="0A703A5A" w14:textId="77777777" w:rsidR="00583376" w:rsidRPr="00B777AF" w:rsidRDefault="00583376">
      <w:pPr>
        <w:pStyle w:val="Heading2"/>
        <w:rPr>
          <w:u w:val="none"/>
        </w:rPr>
      </w:pPr>
      <w:r w:rsidRPr="00B777AF">
        <w:rPr>
          <w:u w:val="none"/>
        </w:rPr>
        <w:t>Policy/Criteria</w:t>
      </w:r>
    </w:p>
    <w:p w14:paraId="0E7B47CB" w14:textId="2C0B5FF5" w:rsidR="00C96847" w:rsidRDefault="00F74762" w:rsidP="00C96847">
      <w:pPr>
        <w:numPr>
          <w:ilvl w:val="0"/>
          <w:numId w:val="11"/>
        </w:numPr>
        <w:ind w:left="360"/>
      </w:pPr>
      <w:bookmarkStart w:id="0" w:name="_Hlk206494405"/>
      <w:r>
        <w:rPr>
          <w:bCs/>
          <w:color w:val="000000"/>
        </w:rPr>
        <w:t>It is the policy of</w:t>
      </w:r>
      <w:r w:rsidR="00E97C17">
        <w:rPr>
          <w:bCs/>
          <w:color w:val="000000"/>
        </w:rPr>
        <w:t xml:space="preserve"> </w:t>
      </w:r>
      <w:r w:rsidR="00F10D36">
        <w:rPr>
          <w:bCs/>
          <w:color w:val="000000"/>
        </w:rPr>
        <w:t xml:space="preserve">Indiana Managed Health Services </w:t>
      </w:r>
      <w:r w:rsidR="00C96847">
        <w:t xml:space="preserve">that </w:t>
      </w:r>
      <w:r w:rsidR="000C32FD">
        <w:t>h</w:t>
      </w:r>
      <w:r w:rsidR="00F10D36">
        <w:t xml:space="preserve">ome </w:t>
      </w:r>
      <w:r w:rsidR="000C32FD">
        <w:t>h</w:t>
      </w:r>
      <w:r w:rsidR="00F10D36">
        <w:t xml:space="preserve">ealth </w:t>
      </w:r>
      <w:r w:rsidR="000C32FD">
        <w:t>s</w:t>
      </w:r>
      <w:r w:rsidR="00F10D36">
        <w:t>ervices</w:t>
      </w:r>
      <w:r w:rsidR="00C96847">
        <w:t xml:space="preserve"> </w:t>
      </w:r>
      <w:r w:rsidR="00F10D36">
        <w:t>are</w:t>
      </w:r>
      <w:r w:rsidR="00C96847">
        <w:t xml:space="preserve"> </w:t>
      </w:r>
      <w:r w:rsidR="00C96847" w:rsidRPr="005D6347">
        <w:rPr>
          <w:b/>
        </w:rPr>
        <w:t>medically necessary</w:t>
      </w:r>
      <w:r w:rsidR="00C96847">
        <w:t xml:space="preserve"> </w:t>
      </w:r>
      <w:r w:rsidR="00B25560">
        <w:t>when the following indications are met</w:t>
      </w:r>
      <w:r w:rsidR="00C96847">
        <w:t>:</w:t>
      </w:r>
    </w:p>
    <w:p w14:paraId="2A7DF9F5" w14:textId="7CA51314" w:rsidR="003F3D44" w:rsidRDefault="00B25560" w:rsidP="003F3D44">
      <w:pPr>
        <w:numPr>
          <w:ilvl w:val="1"/>
          <w:numId w:val="11"/>
        </w:numPr>
        <w:ind w:left="720"/>
      </w:pPr>
      <w:r>
        <w:t>Documentation of a face-to-face encounter within 90 days prior to or 30 days following the initiation of services;</w:t>
      </w:r>
    </w:p>
    <w:p w14:paraId="3715763E" w14:textId="4B6D1052" w:rsidR="00F2451B" w:rsidRDefault="00F2451B" w:rsidP="003F3D44">
      <w:pPr>
        <w:numPr>
          <w:ilvl w:val="1"/>
          <w:numId w:val="11"/>
        </w:numPr>
        <w:ind w:left="720"/>
      </w:pPr>
      <w:r>
        <w:t>Member meet</w:t>
      </w:r>
      <w:r w:rsidR="000C32FD">
        <w:t>s</w:t>
      </w:r>
      <w:r>
        <w:t xml:space="preserve"> at least one of the following:</w:t>
      </w:r>
    </w:p>
    <w:p w14:paraId="67FF1163" w14:textId="77777777" w:rsidR="00F2451B" w:rsidRDefault="00F2451B" w:rsidP="003F3D44">
      <w:pPr>
        <w:numPr>
          <w:ilvl w:val="2"/>
          <w:numId w:val="11"/>
        </w:numPr>
        <w:ind w:left="1080" w:hanging="360"/>
      </w:pPr>
      <w:r>
        <w:t>At risk of respiratory failure, significant deterioration, or hospitalization without continuous monitoring;</w:t>
      </w:r>
    </w:p>
    <w:p w14:paraId="30D5446E" w14:textId="5D6CFE5F" w:rsidR="00F2451B" w:rsidRDefault="00F2451B" w:rsidP="003F3D44">
      <w:pPr>
        <w:numPr>
          <w:ilvl w:val="2"/>
          <w:numId w:val="11"/>
        </w:numPr>
        <w:ind w:left="1080" w:hanging="360"/>
      </w:pPr>
      <w:r>
        <w:t>Require</w:t>
      </w:r>
      <w:r w:rsidR="00A13065">
        <w:t>s</w:t>
      </w:r>
      <w:r>
        <w:t xml:space="preserve"> total care with 24-hour supervision;</w:t>
      </w:r>
    </w:p>
    <w:p w14:paraId="07CD2F74" w14:textId="77777777" w:rsidR="00F2451B" w:rsidRDefault="00F2451B" w:rsidP="003F3D44">
      <w:pPr>
        <w:numPr>
          <w:ilvl w:val="2"/>
          <w:numId w:val="11"/>
        </w:numPr>
        <w:ind w:left="1080" w:hanging="360"/>
      </w:pPr>
      <w:r>
        <w:t>Prefers to remain at home rather than transition to a long-term care facility;</w:t>
      </w:r>
    </w:p>
    <w:p w14:paraId="3DEB0339" w14:textId="13ED2656" w:rsidR="003F3D44" w:rsidRDefault="00F2451B" w:rsidP="003F3D44">
      <w:pPr>
        <w:numPr>
          <w:ilvl w:val="2"/>
          <w:numId w:val="11"/>
        </w:numPr>
        <w:ind w:left="1080" w:hanging="360"/>
      </w:pPr>
      <w:r>
        <w:t>Experienced a medical decline necessitating short-term intensive care (documentation from a healthcare provider required.</w:t>
      </w:r>
    </w:p>
    <w:p w14:paraId="57A4AE3A" w14:textId="3217FD38" w:rsidR="00F2451B" w:rsidRDefault="00355AC4" w:rsidP="00F2451B">
      <w:pPr>
        <w:numPr>
          <w:ilvl w:val="1"/>
          <w:numId w:val="11"/>
        </w:numPr>
        <w:ind w:left="720"/>
      </w:pPr>
      <w:r>
        <w:t>Member requires home health caregiver support due to</w:t>
      </w:r>
      <w:r w:rsidR="00F2451B">
        <w:t xml:space="preserve"> one </w:t>
      </w:r>
      <w:r>
        <w:t xml:space="preserve">or more </w:t>
      </w:r>
      <w:r w:rsidR="00F2451B">
        <w:t>of the following:</w:t>
      </w:r>
    </w:p>
    <w:p w14:paraId="6735AB9D" w14:textId="5D5A289B" w:rsidR="00F2451B" w:rsidRDefault="00355AC4" w:rsidP="003F3D44">
      <w:pPr>
        <w:numPr>
          <w:ilvl w:val="2"/>
          <w:numId w:val="11"/>
        </w:numPr>
        <w:ind w:left="1080" w:hanging="360"/>
      </w:pPr>
      <w:r>
        <w:t>Member l</w:t>
      </w:r>
      <w:r w:rsidR="00F2451B">
        <w:t>acks a primary caregiver or access to alternative care;</w:t>
      </w:r>
    </w:p>
    <w:p w14:paraId="384DBDA6" w14:textId="3344452B" w:rsidR="00F2451B" w:rsidRDefault="00F2451B" w:rsidP="003F3D44">
      <w:pPr>
        <w:numPr>
          <w:ilvl w:val="2"/>
          <w:numId w:val="11"/>
        </w:numPr>
        <w:ind w:left="1080" w:hanging="360"/>
      </w:pPr>
      <w:r>
        <w:t>Caregiver is unavailable due to employment or inability to provide adequate care;</w:t>
      </w:r>
    </w:p>
    <w:p w14:paraId="72073E71" w14:textId="4A72C3E8" w:rsidR="00F2451B" w:rsidRDefault="00F2451B" w:rsidP="003F3D44">
      <w:pPr>
        <w:numPr>
          <w:ilvl w:val="2"/>
          <w:numId w:val="11"/>
        </w:numPr>
        <w:ind w:left="1080" w:hanging="360"/>
      </w:pPr>
      <w:r>
        <w:t xml:space="preserve">Caregiver has substantial child-care responsibilities (e.g., three or more children under age six or four or more under age ten); </w:t>
      </w:r>
    </w:p>
    <w:p w14:paraId="3ACF564F" w14:textId="23D9AB6C" w:rsidR="00F2451B" w:rsidRDefault="00F2451B" w:rsidP="003F3D44">
      <w:pPr>
        <w:numPr>
          <w:ilvl w:val="2"/>
          <w:numId w:val="11"/>
        </w:numPr>
        <w:ind w:left="1080" w:hanging="360"/>
      </w:pPr>
      <w:r>
        <w:t xml:space="preserve">Caregiver is temporarily incapacitated due to illness or injury, with expected recovery; </w:t>
      </w:r>
    </w:p>
    <w:p w14:paraId="2F6C115B" w14:textId="2E494445" w:rsidR="00F2451B" w:rsidRDefault="00F2451B" w:rsidP="003F3D44">
      <w:pPr>
        <w:numPr>
          <w:ilvl w:val="2"/>
          <w:numId w:val="11"/>
        </w:numPr>
        <w:ind w:left="1080" w:hanging="360"/>
      </w:pPr>
      <w:r>
        <w:t xml:space="preserve">Temporary change in caregiver availability (e.g., military deployment); </w:t>
      </w:r>
    </w:p>
    <w:p w14:paraId="0F2E61AE" w14:textId="67BCA289" w:rsidR="00F2451B" w:rsidRDefault="00F2451B" w:rsidP="003F3D44">
      <w:pPr>
        <w:numPr>
          <w:ilvl w:val="2"/>
          <w:numId w:val="11"/>
        </w:numPr>
        <w:ind w:left="1080" w:hanging="360"/>
      </w:pPr>
      <w:r>
        <w:t>Permanent change in caregiver status (e.g., death or divorce resulting in loss of support).</w:t>
      </w:r>
    </w:p>
    <w:p w14:paraId="5A80E5DF" w14:textId="77777777" w:rsidR="00AE67EC" w:rsidRDefault="00AE67EC" w:rsidP="00AE67EC">
      <w:pPr>
        <w:ind w:left="1080"/>
      </w:pPr>
    </w:p>
    <w:p w14:paraId="45FBB629" w14:textId="00023116" w:rsidR="00F2451B" w:rsidRPr="006444B2" w:rsidRDefault="00F2451B" w:rsidP="006444B2">
      <w:pPr>
        <w:numPr>
          <w:ilvl w:val="0"/>
          <w:numId w:val="11"/>
        </w:numPr>
        <w:ind w:left="360"/>
        <w:rPr>
          <w:bCs/>
          <w:color w:val="000000"/>
        </w:rPr>
      </w:pPr>
      <w:r w:rsidRPr="006444B2">
        <w:rPr>
          <w:bCs/>
          <w:color w:val="000000"/>
        </w:rPr>
        <w:t xml:space="preserve">It is the policy of Indiana Managed Health Services that </w:t>
      </w:r>
      <w:r w:rsidR="007A0051">
        <w:rPr>
          <w:bCs/>
          <w:color w:val="000000"/>
        </w:rPr>
        <w:t>h</w:t>
      </w:r>
      <w:r w:rsidRPr="006444B2">
        <w:rPr>
          <w:bCs/>
          <w:color w:val="000000"/>
        </w:rPr>
        <w:t xml:space="preserve">ome </w:t>
      </w:r>
      <w:r w:rsidR="007A0051">
        <w:rPr>
          <w:bCs/>
          <w:color w:val="000000"/>
        </w:rPr>
        <w:t>h</w:t>
      </w:r>
      <w:r w:rsidRPr="006444B2">
        <w:rPr>
          <w:bCs/>
          <w:color w:val="000000"/>
        </w:rPr>
        <w:t xml:space="preserve">ealth </w:t>
      </w:r>
      <w:r w:rsidR="007A0051">
        <w:rPr>
          <w:bCs/>
          <w:color w:val="000000"/>
        </w:rPr>
        <w:t>s</w:t>
      </w:r>
      <w:r w:rsidRPr="006444B2">
        <w:rPr>
          <w:bCs/>
          <w:color w:val="000000"/>
        </w:rPr>
        <w:t>ervices</w:t>
      </w:r>
      <w:r w:rsidR="006444B2" w:rsidRPr="006444B2">
        <w:rPr>
          <w:bCs/>
          <w:color w:val="000000"/>
        </w:rPr>
        <w:t xml:space="preserve"> are considered </w:t>
      </w:r>
      <w:r w:rsidR="006444B2" w:rsidRPr="004761D2">
        <w:rPr>
          <w:b/>
          <w:color w:val="000000"/>
        </w:rPr>
        <w:t>not medically necessary</w:t>
      </w:r>
      <w:r w:rsidR="006444B2" w:rsidRPr="006444B2">
        <w:rPr>
          <w:bCs/>
          <w:color w:val="000000"/>
        </w:rPr>
        <w:t xml:space="preserve"> when</w:t>
      </w:r>
      <w:r w:rsidR="000C32FD">
        <w:rPr>
          <w:bCs/>
          <w:color w:val="000000"/>
        </w:rPr>
        <w:t xml:space="preserve"> both</w:t>
      </w:r>
      <w:r w:rsidR="006444B2" w:rsidRPr="006444B2">
        <w:rPr>
          <w:bCs/>
          <w:color w:val="000000"/>
        </w:rPr>
        <w:t xml:space="preserve"> </w:t>
      </w:r>
      <w:r w:rsidR="00355AC4">
        <w:rPr>
          <w:bCs/>
          <w:color w:val="000000"/>
        </w:rPr>
        <w:t xml:space="preserve">of </w:t>
      </w:r>
      <w:r w:rsidR="006444B2" w:rsidRPr="006444B2">
        <w:rPr>
          <w:bCs/>
          <w:color w:val="000000"/>
        </w:rPr>
        <w:t xml:space="preserve">the following </w:t>
      </w:r>
      <w:r w:rsidR="000C32FD">
        <w:rPr>
          <w:bCs/>
          <w:color w:val="000000"/>
        </w:rPr>
        <w:t>apply</w:t>
      </w:r>
      <w:r w:rsidR="006444B2" w:rsidRPr="006444B2">
        <w:rPr>
          <w:bCs/>
          <w:color w:val="000000"/>
        </w:rPr>
        <w:t>:</w:t>
      </w:r>
    </w:p>
    <w:p w14:paraId="15297445" w14:textId="1DD00636" w:rsidR="006444B2" w:rsidRDefault="006444B2" w:rsidP="003F3D44">
      <w:pPr>
        <w:numPr>
          <w:ilvl w:val="2"/>
          <w:numId w:val="11"/>
        </w:numPr>
        <w:ind w:left="1080" w:hanging="360"/>
      </w:pPr>
      <w:r>
        <w:t xml:space="preserve">The treatment plan provided by the primary care physician does not demonstrate the continued need for skilled intervention; </w:t>
      </w:r>
    </w:p>
    <w:p w14:paraId="7F4096DA" w14:textId="7B6C4EC5" w:rsidR="006444B2" w:rsidRDefault="006444B2" w:rsidP="003F3D44">
      <w:pPr>
        <w:numPr>
          <w:ilvl w:val="2"/>
          <w:numId w:val="11"/>
        </w:numPr>
        <w:ind w:left="1080" w:hanging="360"/>
      </w:pPr>
      <w:r>
        <w:t>Goals have been achieved per plan of care</w:t>
      </w:r>
      <w:r w:rsidR="000C32FD">
        <w:t xml:space="preserve">, excluding </w:t>
      </w:r>
      <w:r>
        <w:t>chronic care maintenance .</w:t>
      </w:r>
    </w:p>
    <w:p w14:paraId="3476002E" w14:textId="77777777" w:rsidR="00AE67EC" w:rsidRDefault="00AE67EC" w:rsidP="00AE67EC">
      <w:pPr>
        <w:ind w:left="1080"/>
      </w:pPr>
    </w:p>
    <w:p w14:paraId="5AD4896F" w14:textId="1C285B32" w:rsidR="004761D2" w:rsidRPr="00820C1F" w:rsidRDefault="004761D2" w:rsidP="00820C1F">
      <w:pPr>
        <w:numPr>
          <w:ilvl w:val="0"/>
          <w:numId w:val="11"/>
        </w:numPr>
        <w:ind w:left="360"/>
        <w:rPr>
          <w:bCs/>
          <w:color w:val="000000"/>
        </w:rPr>
      </w:pPr>
      <w:r w:rsidRPr="00820C1F">
        <w:rPr>
          <w:bCs/>
          <w:color w:val="000000"/>
        </w:rPr>
        <w:t xml:space="preserve">It is the policy of Indiana Managed Health Services that </w:t>
      </w:r>
      <w:r w:rsidR="000C32FD">
        <w:rPr>
          <w:bCs/>
          <w:color w:val="000000"/>
        </w:rPr>
        <w:t>h</w:t>
      </w:r>
      <w:r w:rsidR="00820C1F" w:rsidRPr="00820C1F">
        <w:rPr>
          <w:bCs/>
          <w:color w:val="000000"/>
        </w:rPr>
        <w:t xml:space="preserve">ome </w:t>
      </w:r>
      <w:r w:rsidR="000C32FD">
        <w:rPr>
          <w:bCs/>
          <w:color w:val="000000"/>
        </w:rPr>
        <w:t>h</w:t>
      </w:r>
      <w:r w:rsidR="00820C1F" w:rsidRPr="00820C1F">
        <w:rPr>
          <w:bCs/>
          <w:color w:val="000000"/>
        </w:rPr>
        <w:t xml:space="preserve">ealth </w:t>
      </w:r>
      <w:r w:rsidR="000C32FD">
        <w:rPr>
          <w:bCs/>
          <w:color w:val="000000"/>
        </w:rPr>
        <w:t>s</w:t>
      </w:r>
      <w:r w:rsidR="00820C1F" w:rsidRPr="00820C1F">
        <w:rPr>
          <w:bCs/>
          <w:color w:val="000000"/>
        </w:rPr>
        <w:t xml:space="preserve">ervices are not </w:t>
      </w:r>
      <w:r w:rsidR="00820C1F" w:rsidRPr="00820C1F">
        <w:rPr>
          <w:b/>
          <w:color w:val="000000"/>
        </w:rPr>
        <w:t>medically necessary</w:t>
      </w:r>
      <w:r w:rsidR="00820C1F" w:rsidRPr="00820C1F">
        <w:rPr>
          <w:bCs/>
          <w:color w:val="000000"/>
        </w:rPr>
        <w:t xml:space="preserve"> for the following:</w:t>
      </w:r>
    </w:p>
    <w:p w14:paraId="266E4530" w14:textId="1EF74040" w:rsidR="00820C1F" w:rsidRDefault="00820C1F" w:rsidP="003F3D44">
      <w:pPr>
        <w:numPr>
          <w:ilvl w:val="2"/>
          <w:numId w:val="11"/>
        </w:numPr>
        <w:ind w:left="1080" w:hanging="360"/>
      </w:pPr>
      <w:r>
        <w:t>Transportation to essential locations such as grocery stores, pharmacies, and banks;</w:t>
      </w:r>
    </w:p>
    <w:p w14:paraId="5E0E972D" w14:textId="709B8B19" w:rsidR="00820C1F" w:rsidRDefault="00820C1F" w:rsidP="003F3D44">
      <w:pPr>
        <w:numPr>
          <w:ilvl w:val="2"/>
          <w:numId w:val="11"/>
        </w:numPr>
        <w:ind w:left="1080" w:hanging="360"/>
      </w:pPr>
      <w:r>
        <w:t>Homemaker services, including shopping, laundry, cleaning, and meal preparation;</w:t>
      </w:r>
    </w:p>
    <w:p w14:paraId="5C91E9EB" w14:textId="1555722F" w:rsidR="00820C1F" w:rsidRDefault="00820C1F" w:rsidP="003F3D44">
      <w:pPr>
        <w:numPr>
          <w:ilvl w:val="2"/>
          <w:numId w:val="11"/>
        </w:numPr>
        <w:ind w:left="1080" w:hanging="360"/>
      </w:pPr>
      <w:r>
        <w:lastRenderedPageBreak/>
        <w:t xml:space="preserve">Errand assistance, such as prescription pickup and other routine tasks; </w:t>
      </w:r>
    </w:p>
    <w:p w14:paraId="424CA032" w14:textId="3F99B464" w:rsidR="00820C1F" w:rsidRDefault="00820C1F" w:rsidP="003F3D44">
      <w:pPr>
        <w:numPr>
          <w:ilvl w:val="2"/>
          <w:numId w:val="11"/>
        </w:numPr>
        <w:ind w:left="1080" w:hanging="360"/>
      </w:pPr>
      <w:r>
        <w:t>Companion care, including activity coordination and event accompaniment;</w:t>
      </w:r>
    </w:p>
    <w:p w14:paraId="4889B7B2" w14:textId="26E522FA" w:rsidR="00820C1F" w:rsidRDefault="00820C1F" w:rsidP="003F3D44">
      <w:pPr>
        <w:numPr>
          <w:ilvl w:val="2"/>
          <w:numId w:val="11"/>
        </w:numPr>
        <w:ind w:left="1080" w:hanging="360"/>
      </w:pPr>
      <w:r>
        <w:t>Respite care for primary caregivers.</w:t>
      </w:r>
    </w:p>
    <w:bookmarkEnd w:id="0"/>
    <w:p w14:paraId="07233DB9" w14:textId="77777777" w:rsidR="00FB139B" w:rsidRDefault="00FB139B" w:rsidP="003840CC">
      <w:pPr>
        <w:rPr>
          <w:bCs/>
          <w:color w:val="000000"/>
        </w:rPr>
      </w:pPr>
    </w:p>
    <w:p w14:paraId="74693586" w14:textId="77777777" w:rsidR="000B3B98" w:rsidRDefault="00FB0592" w:rsidP="000B3B98">
      <w:pPr>
        <w:pStyle w:val="Heading2"/>
        <w:rPr>
          <w:u w:val="none"/>
        </w:rPr>
      </w:pPr>
      <w:r w:rsidRPr="00B777AF">
        <w:rPr>
          <w:u w:val="none"/>
        </w:rPr>
        <w:t>Background</w:t>
      </w:r>
    </w:p>
    <w:p w14:paraId="0F98D3A0" w14:textId="6B97282D" w:rsidR="00275B98" w:rsidRPr="000C32FD" w:rsidRDefault="00275B98" w:rsidP="000B3B98">
      <w:pPr>
        <w:pStyle w:val="Heading2"/>
        <w:rPr>
          <w:b w:val="0"/>
          <w:bCs w:val="0"/>
          <w:u w:val="none"/>
        </w:rPr>
      </w:pPr>
      <w:r w:rsidRPr="000C32FD">
        <w:rPr>
          <w:b w:val="0"/>
          <w:bCs w:val="0"/>
          <w:u w:val="none"/>
        </w:rPr>
        <w:t xml:space="preserve">Home health services </w:t>
      </w:r>
      <w:r w:rsidR="00837C02" w:rsidRPr="000C32FD">
        <w:rPr>
          <w:b w:val="0"/>
          <w:bCs w:val="0"/>
          <w:u w:val="none"/>
        </w:rPr>
        <w:t xml:space="preserve">(HHS) </w:t>
      </w:r>
      <w:r w:rsidRPr="000C32FD">
        <w:rPr>
          <w:b w:val="0"/>
          <w:bCs w:val="0"/>
          <w:u w:val="none"/>
        </w:rPr>
        <w:t>are short-term, intermittent services prescribed by a licensed treating practitioner (M.D., D.O., P.A., or N.P.). These services are delivered in the member</w:t>
      </w:r>
      <w:r w:rsidR="00756026" w:rsidRPr="000C32FD">
        <w:rPr>
          <w:b w:val="0"/>
          <w:bCs w:val="0"/>
          <w:u w:val="none"/>
        </w:rPr>
        <w:t>’s</w:t>
      </w:r>
      <w:r w:rsidRPr="000C32FD">
        <w:rPr>
          <w:b w:val="0"/>
          <w:bCs w:val="0"/>
          <w:u w:val="none"/>
        </w:rPr>
        <w:t xml:space="preserve"> residence to support recovery following an illness, injury, surgery, or hospital stay, or to assist in managing a chronic condition. The primary goal is to restore or maintain the member’s optimal level of health and function, while preventing unnecessary hospitalizations or extended inpatient stays.</w:t>
      </w:r>
    </w:p>
    <w:p w14:paraId="74FB6BE7" w14:textId="77777777" w:rsidR="00275B98" w:rsidRPr="00275B98" w:rsidRDefault="00275B98" w:rsidP="00275B98">
      <w:pPr>
        <w:numPr>
          <w:ilvl w:val="0"/>
          <w:numId w:val="25"/>
        </w:numPr>
        <w:shd w:val="clear" w:color="auto" w:fill="FAFAFA"/>
        <w:spacing w:before="100" w:beforeAutospacing="1" w:after="100" w:afterAutospacing="1" w:line="278" w:lineRule="auto"/>
        <w:contextualSpacing/>
      </w:pPr>
      <w:r w:rsidRPr="00756026">
        <w:rPr>
          <w:color w:val="424242"/>
        </w:rPr>
        <w:t xml:space="preserve">HHS are available to Indiana Health Coverage Programs (IHCP) members </w:t>
      </w:r>
      <w:r w:rsidRPr="00275B98">
        <w:rPr>
          <w:color w:val="424242"/>
        </w:rPr>
        <w:t xml:space="preserve">of any </w:t>
      </w:r>
      <w:r w:rsidRPr="00275B98">
        <w:t>age when the services are:</w:t>
      </w:r>
    </w:p>
    <w:p w14:paraId="6C676165" w14:textId="000E7B3A" w:rsidR="00275B98" w:rsidRPr="00275B98" w:rsidRDefault="00275B98" w:rsidP="00275B98">
      <w:pPr>
        <w:numPr>
          <w:ilvl w:val="0"/>
          <w:numId w:val="26"/>
        </w:numPr>
        <w:shd w:val="clear" w:color="auto" w:fill="FAFAFA"/>
        <w:spacing w:before="100" w:beforeAutospacing="1" w:after="100" w:afterAutospacing="1" w:line="278" w:lineRule="auto"/>
        <w:contextualSpacing/>
      </w:pPr>
      <w:r w:rsidRPr="00275B98">
        <w:t xml:space="preserve">Medically </w:t>
      </w:r>
      <w:r w:rsidR="00837C02">
        <w:t>n</w:t>
      </w:r>
      <w:r w:rsidRPr="00275B98">
        <w:t>ecessary</w:t>
      </w:r>
      <w:r w:rsidR="00837C02">
        <w:t>;</w:t>
      </w:r>
    </w:p>
    <w:p w14:paraId="55104FDC" w14:textId="77777777" w:rsidR="00275B98" w:rsidRPr="00275B98" w:rsidRDefault="00275B98" w:rsidP="00275B98">
      <w:pPr>
        <w:numPr>
          <w:ilvl w:val="0"/>
          <w:numId w:val="26"/>
        </w:numPr>
        <w:shd w:val="clear" w:color="auto" w:fill="FAFAFA"/>
        <w:spacing w:before="100" w:beforeAutospacing="1" w:after="100" w:afterAutospacing="1" w:line="278" w:lineRule="auto"/>
        <w:contextualSpacing/>
      </w:pPr>
      <w:r w:rsidRPr="00275B98">
        <w:t>Ordered in writing by one of the following practitioners:  Physician, Nurse Practitioner, Clinical Nurse specialist, or Physician Assistant.</w:t>
      </w:r>
    </w:p>
    <w:p w14:paraId="6DD4819D" w14:textId="77777777" w:rsidR="00275B98" w:rsidRPr="00275B98" w:rsidRDefault="00275B98" w:rsidP="00275B98">
      <w:pPr>
        <w:numPr>
          <w:ilvl w:val="0"/>
          <w:numId w:val="26"/>
        </w:numPr>
        <w:shd w:val="clear" w:color="auto" w:fill="FAFAFA"/>
        <w:spacing w:before="100" w:beforeAutospacing="1" w:after="100" w:afterAutospacing="1" w:line="278" w:lineRule="auto"/>
        <w:contextualSpacing/>
      </w:pPr>
      <w:r w:rsidRPr="00275B98">
        <w:t>Performed on a part-time and intermittent basis in accordance with the treatment plan.</w:t>
      </w:r>
    </w:p>
    <w:p w14:paraId="0C7D43F2" w14:textId="77777777" w:rsidR="00275B98" w:rsidRPr="00275B98" w:rsidRDefault="00275B98" w:rsidP="00275B98">
      <w:pPr>
        <w:numPr>
          <w:ilvl w:val="0"/>
          <w:numId w:val="23"/>
        </w:numPr>
        <w:shd w:val="clear" w:color="auto" w:fill="FAFAFA"/>
        <w:spacing w:before="120" w:after="60" w:line="278" w:lineRule="auto"/>
        <w:contextualSpacing/>
      </w:pPr>
      <w:r w:rsidRPr="00756026">
        <w:t>Covered Home health services</w:t>
      </w:r>
      <w:r w:rsidRPr="00275B98">
        <w:t xml:space="preserve"> are commonly delivered by the following licensed professionals:</w:t>
      </w:r>
    </w:p>
    <w:p w14:paraId="3CA46192" w14:textId="4943A2FE" w:rsidR="00275B98" w:rsidRPr="00275B98" w:rsidRDefault="00275B98" w:rsidP="00275B98">
      <w:pPr>
        <w:numPr>
          <w:ilvl w:val="0"/>
          <w:numId w:val="24"/>
        </w:numPr>
        <w:shd w:val="clear" w:color="auto" w:fill="FAFAFA"/>
        <w:spacing w:before="100" w:beforeAutospacing="1" w:after="100" w:afterAutospacing="1" w:line="278" w:lineRule="auto"/>
        <w:contextualSpacing/>
      </w:pPr>
      <w:r w:rsidRPr="00275B98">
        <w:t>Physical Therapists</w:t>
      </w:r>
      <w:r w:rsidR="00837C02">
        <w:t>;</w:t>
      </w:r>
    </w:p>
    <w:p w14:paraId="094002E5" w14:textId="42D0D4AC" w:rsidR="00275B98" w:rsidRPr="00275B98" w:rsidRDefault="00275B98" w:rsidP="00275B98">
      <w:pPr>
        <w:numPr>
          <w:ilvl w:val="0"/>
          <w:numId w:val="24"/>
        </w:numPr>
        <w:shd w:val="clear" w:color="auto" w:fill="FAFAFA"/>
        <w:spacing w:before="100" w:beforeAutospacing="1" w:after="100" w:afterAutospacing="1" w:line="278" w:lineRule="auto"/>
        <w:contextualSpacing/>
      </w:pPr>
      <w:r w:rsidRPr="00275B98">
        <w:t>Occupational Therapists</w:t>
      </w:r>
      <w:r w:rsidR="00837C02">
        <w:t>;</w:t>
      </w:r>
    </w:p>
    <w:p w14:paraId="77BBD165" w14:textId="607BA1A0" w:rsidR="00275B98" w:rsidRPr="00275B98" w:rsidRDefault="00275B98" w:rsidP="00275B98">
      <w:pPr>
        <w:numPr>
          <w:ilvl w:val="0"/>
          <w:numId w:val="24"/>
        </w:numPr>
        <w:shd w:val="clear" w:color="auto" w:fill="FAFAFA"/>
        <w:spacing w:before="100" w:beforeAutospacing="1" w:after="100" w:afterAutospacing="1" w:line="278" w:lineRule="auto"/>
        <w:contextualSpacing/>
      </w:pPr>
      <w:r w:rsidRPr="00275B98">
        <w:t>Speech-Language Pathologists</w:t>
      </w:r>
      <w:r w:rsidR="00837C02">
        <w:t>;</w:t>
      </w:r>
    </w:p>
    <w:p w14:paraId="7B5D1775" w14:textId="01F45A7C" w:rsidR="00275B98" w:rsidRPr="00275B98" w:rsidRDefault="00275B98" w:rsidP="00275B98">
      <w:pPr>
        <w:numPr>
          <w:ilvl w:val="0"/>
          <w:numId w:val="24"/>
        </w:numPr>
        <w:shd w:val="clear" w:color="auto" w:fill="FAFAFA"/>
        <w:spacing w:before="100" w:beforeAutospacing="1" w:after="100" w:afterAutospacing="1" w:line="278" w:lineRule="auto"/>
        <w:contextualSpacing/>
      </w:pPr>
      <w:r w:rsidRPr="00275B98">
        <w:t>Licensed Social Workers</w:t>
      </w:r>
      <w:r w:rsidR="00837C02">
        <w:t>;</w:t>
      </w:r>
    </w:p>
    <w:p w14:paraId="3D59E8CD" w14:textId="6CFBFF3C" w:rsidR="00275B98" w:rsidRDefault="00275B98" w:rsidP="00275B98">
      <w:pPr>
        <w:numPr>
          <w:ilvl w:val="0"/>
          <w:numId w:val="24"/>
        </w:numPr>
        <w:shd w:val="clear" w:color="auto" w:fill="FAFAFA"/>
        <w:spacing w:before="100" w:beforeAutospacing="1" w:after="100" w:afterAutospacing="1" w:line="278" w:lineRule="auto"/>
        <w:contextualSpacing/>
      </w:pPr>
      <w:r w:rsidRPr="00275B98">
        <w:t>Registered Nurses (RNs) and Licensed Practical Nurses (LPNs)</w:t>
      </w:r>
      <w:r w:rsidR="00756026">
        <w:t>.</w:t>
      </w:r>
    </w:p>
    <w:p w14:paraId="43D91CE9" w14:textId="32207AF3" w:rsidR="00693FCD" w:rsidRPr="00275B98" w:rsidRDefault="00693FCD" w:rsidP="00275B98">
      <w:pPr>
        <w:numPr>
          <w:ilvl w:val="0"/>
          <w:numId w:val="24"/>
        </w:numPr>
        <w:shd w:val="clear" w:color="auto" w:fill="FAFAFA"/>
        <w:spacing w:before="100" w:beforeAutospacing="1" w:after="100" w:afterAutospacing="1" w:line="278" w:lineRule="auto"/>
        <w:contextualSpacing/>
      </w:pPr>
      <w:r>
        <w:t>Home health aides</w:t>
      </w:r>
    </w:p>
    <w:p w14:paraId="3D44DFB5" w14:textId="77777777" w:rsidR="00275B98" w:rsidRPr="00756026" w:rsidRDefault="00275B98" w:rsidP="00275B98">
      <w:pPr>
        <w:numPr>
          <w:ilvl w:val="0"/>
          <w:numId w:val="23"/>
        </w:numPr>
        <w:shd w:val="clear" w:color="auto" w:fill="FAFAFA"/>
        <w:spacing w:before="100" w:beforeAutospacing="1" w:after="100" w:afterAutospacing="1" w:line="278" w:lineRule="auto"/>
        <w:contextualSpacing/>
        <w:rPr>
          <w:i/>
          <w:iCs/>
        </w:rPr>
      </w:pPr>
      <w:r w:rsidRPr="00756026">
        <w:rPr>
          <w:i/>
          <w:iCs/>
        </w:rPr>
        <w:t>Noncovered services:</w:t>
      </w:r>
    </w:p>
    <w:p w14:paraId="1646F76D" w14:textId="06F23374" w:rsidR="00275B98" w:rsidRPr="00275B98" w:rsidRDefault="00275B98" w:rsidP="00275B98">
      <w:pPr>
        <w:numPr>
          <w:ilvl w:val="0"/>
          <w:numId w:val="27"/>
        </w:numPr>
        <w:shd w:val="clear" w:color="auto" w:fill="FAFAFA"/>
        <w:spacing w:before="100" w:beforeAutospacing="1" w:after="100" w:afterAutospacing="1" w:line="278" w:lineRule="auto"/>
        <w:contextualSpacing/>
      </w:pPr>
      <w:r w:rsidRPr="00275B98">
        <w:t>Transportation to essential locations such as grocery stores, pharmacies, and banks</w:t>
      </w:r>
      <w:r w:rsidR="00837C02">
        <w:t>;</w:t>
      </w:r>
    </w:p>
    <w:p w14:paraId="3B8ECDD1" w14:textId="14AC9487" w:rsidR="00275B98" w:rsidRPr="00275B98" w:rsidRDefault="00275B98" w:rsidP="00275B98">
      <w:pPr>
        <w:numPr>
          <w:ilvl w:val="0"/>
          <w:numId w:val="27"/>
        </w:numPr>
        <w:shd w:val="clear" w:color="auto" w:fill="FAFAFA"/>
        <w:spacing w:before="100" w:beforeAutospacing="1" w:after="100" w:afterAutospacing="1" w:line="278" w:lineRule="auto"/>
        <w:contextualSpacing/>
      </w:pPr>
      <w:r w:rsidRPr="00275B98">
        <w:t>Homemaker services, including shopping, laundry, cleaning, and meal preparation</w:t>
      </w:r>
      <w:r w:rsidR="00837C02">
        <w:t>;</w:t>
      </w:r>
    </w:p>
    <w:p w14:paraId="707A8DC2" w14:textId="3BCAB90A" w:rsidR="00275B98" w:rsidRPr="00275B98" w:rsidRDefault="00275B98" w:rsidP="00275B98">
      <w:pPr>
        <w:numPr>
          <w:ilvl w:val="0"/>
          <w:numId w:val="27"/>
        </w:numPr>
        <w:shd w:val="clear" w:color="auto" w:fill="FAFAFA"/>
        <w:spacing w:before="100" w:beforeAutospacing="1" w:after="100" w:afterAutospacing="1" w:line="278" w:lineRule="auto"/>
        <w:contextualSpacing/>
      </w:pPr>
      <w:r w:rsidRPr="00275B98">
        <w:t>Errand assistance, such as prescription pickup and other routine tasks</w:t>
      </w:r>
      <w:r w:rsidR="00837C02">
        <w:t>;</w:t>
      </w:r>
    </w:p>
    <w:p w14:paraId="289D4C94" w14:textId="7BC98ACC" w:rsidR="00275B98" w:rsidRPr="00275B98" w:rsidRDefault="00ED7D01" w:rsidP="00275B98">
      <w:pPr>
        <w:numPr>
          <w:ilvl w:val="0"/>
          <w:numId w:val="27"/>
        </w:numPr>
        <w:shd w:val="clear" w:color="auto" w:fill="FAFAFA"/>
        <w:spacing w:before="100" w:beforeAutospacing="1" w:after="100" w:afterAutospacing="1" w:line="278" w:lineRule="auto"/>
        <w:contextualSpacing/>
      </w:pPr>
      <w:r>
        <w:t>Sitter or c</w:t>
      </w:r>
      <w:r w:rsidR="00275B98" w:rsidRPr="00275B98">
        <w:t xml:space="preserve">ompanion care, including activity coordination and event </w:t>
      </w:r>
      <w:r w:rsidR="00E81E39" w:rsidRPr="00275B98">
        <w:t>accompaniment</w:t>
      </w:r>
      <w:r w:rsidR="00E81E39">
        <w:t>.</w:t>
      </w:r>
    </w:p>
    <w:p w14:paraId="358FA268" w14:textId="0F9ADFB1" w:rsidR="00275B98" w:rsidRPr="00275B98" w:rsidRDefault="00275B98" w:rsidP="00275B98">
      <w:pPr>
        <w:numPr>
          <w:ilvl w:val="0"/>
          <w:numId w:val="27"/>
        </w:numPr>
        <w:shd w:val="clear" w:color="auto" w:fill="FAFAFA"/>
        <w:spacing w:before="100" w:beforeAutospacing="1" w:after="100" w:afterAutospacing="1" w:line="278" w:lineRule="auto"/>
        <w:contextualSpacing/>
      </w:pPr>
      <w:r w:rsidRPr="00275B98">
        <w:t>Respite care for primary caregivers</w:t>
      </w:r>
      <w:r w:rsidR="00756026">
        <w:t>.</w:t>
      </w:r>
    </w:p>
    <w:p w14:paraId="5EACC865" w14:textId="77777777" w:rsidR="00E97437" w:rsidRDefault="00E97437" w:rsidP="00E97437"/>
    <w:p w14:paraId="5AB35841" w14:textId="2D4DAE66" w:rsidR="00B32A2B" w:rsidRPr="00E97437" w:rsidRDefault="00E97437" w:rsidP="00E97437">
      <w:pPr>
        <w:rPr>
          <w:i/>
          <w:iCs/>
        </w:rPr>
      </w:pPr>
      <w:r w:rsidRPr="00E97437">
        <w:rPr>
          <w:i/>
          <w:iCs/>
        </w:rPr>
        <w:t xml:space="preserve">Core Factors for Authorization </w:t>
      </w:r>
    </w:p>
    <w:p w14:paraId="513340BD" w14:textId="4387DAA0" w:rsidR="00E97437" w:rsidRPr="00E97437" w:rsidRDefault="00E97437" w:rsidP="00B32A2B">
      <w:pPr>
        <w:numPr>
          <w:ilvl w:val="0"/>
          <w:numId w:val="27"/>
        </w:numPr>
        <w:shd w:val="clear" w:color="auto" w:fill="FAFAFA"/>
        <w:spacing w:before="100" w:beforeAutospacing="1" w:after="100" w:afterAutospacing="1" w:line="278" w:lineRule="auto"/>
        <w:contextualSpacing/>
      </w:pPr>
      <w:r w:rsidRPr="00E97437">
        <w:t xml:space="preserve">Medical </w:t>
      </w:r>
      <w:r w:rsidR="00837C02">
        <w:t>c</w:t>
      </w:r>
      <w:r w:rsidRPr="00E97437">
        <w:t>ondition: Severity, stability, changes, and complexity.</w:t>
      </w:r>
    </w:p>
    <w:p w14:paraId="3647647C" w14:textId="63E8A446" w:rsidR="00E97437" w:rsidRPr="00E97437" w:rsidRDefault="00E97437" w:rsidP="00B32A2B">
      <w:pPr>
        <w:numPr>
          <w:ilvl w:val="0"/>
          <w:numId w:val="27"/>
        </w:numPr>
        <w:shd w:val="clear" w:color="auto" w:fill="FAFAFA"/>
        <w:spacing w:before="100" w:beforeAutospacing="1" w:after="100" w:afterAutospacing="1" w:line="278" w:lineRule="auto"/>
        <w:contextualSpacing/>
      </w:pPr>
      <w:r w:rsidRPr="00E97437">
        <w:t xml:space="preserve">Treatment </w:t>
      </w:r>
      <w:r w:rsidR="00837C02">
        <w:t>p</w:t>
      </w:r>
      <w:r w:rsidRPr="00E97437">
        <w:t>lan: Goals, intensity, and time required for tasks.</w:t>
      </w:r>
    </w:p>
    <w:p w14:paraId="6BE6AA02" w14:textId="77777777" w:rsidR="00E97437" w:rsidRPr="00E97437" w:rsidRDefault="00E97437" w:rsidP="00B32A2B">
      <w:pPr>
        <w:numPr>
          <w:ilvl w:val="0"/>
          <w:numId w:val="27"/>
        </w:numPr>
        <w:shd w:val="clear" w:color="auto" w:fill="FAFAFA"/>
        <w:spacing w:before="100" w:beforeAutospacing="1" w:after="100" w:afterAutospacing="1" w:line="278" w:lineRule="auto"/>
        <w:contextualSpacing/>
      </w:pPr>
      <w:r w:rsidRPr="00E97437">
        <w:t>Consistency: Alignment with prior treatment plans.</w:t>
      </w:r>
    </w:p>
    <w:p w14:paraId="0B14FB14" w14:textId="7CD5F295" w:rsidR="00E97437" w:rsidRPr="00E97437" w:rsidRDefault="00E97437" w:rsidP="00B32A2B">
      <w:pPr>
        <w:numPr>
          <w:ilvl w:val="0"/>
          <w:numId w:val="27"/>
        </w:numPr>
        <w:shd w:val="clear" w:color="auto" w:fill="FAFAFA"/>
        <w:spacing w:before="100" w:beforeAutospacing="1" w:after="100" w:afterAutospacing="1" w:line="278" w:lineRule="auto"/>
        <w:contextualSpacing/>
      </w:pPr>
      <w:r w:rsidRPr="00E97437">
        <w:t xml:space="preserve">Education </w:t>
      </w:r>
      <w:r w:rsidR="00837C02">
        <w:t>n</w:t>
      </w:r>
      <w:r w:rsidRPr="00E97437">
        <w:t>eeds: Instruction for member or caregiver on care techniques.</w:t>
      </w:r>
    </w:p>
    <w:p w14:paraId="0DB9C2DD" w14:textId="77777777" w:rsidR="00B32A2B" w:rsidRDefault="00B32A2B" w:rsidP="00B32A2B">
      <w:pPr>
        <w:shd w:val="clear" w:color="auto" w:fill="FAFAFA"/>
        <w:spacing w:before="100" w:beforeAutospacing="1" w:after="100" w:afterAutospacing="1" w:line="278" w:lineRule="auto"/>
        <w:ind w:left="1080"/>
        <w:contextualSpacing/>
      </w:pPr>
    </w:p>
    <w:p w14:paraId="3EF0D48E" w14:textId="14F8DD52" w:rsidR="00E97437" w:rsidRPr="00E97437" w:rsidRDefault="00E97437" w:rsidP="00B32A2B">
      <w:pPr>
        <w:numPr>
          <w:ilvl w:val="0"/>
          <w:numId w:val="27"/>
        </w:numPr>
        <w:shd w:val="clear" w:color="auto" w:fill="FAFAFA"/>
        <w:spacing w:before="100" w:beforeAutospacing="1" w:after="100" w:afterAutospacing="1" w:line="278" w:lineRule="auto"/>
        <w:contextualSpacing/>
      </w:pPr>
      <w:r w:rsidRPr="00E97437">
        <w:t>Environmental &amp; Social Considerations</w:t>
      </w:r>
      <w:r w:rsidR="00AE67EC">
        <w:t>:</w:t>
      </w:r>
    </w:p>
    <w:p w14:paraId="38171E75" w14:textId="3D6464F1" w:rsidR="00E97437" w:rsidRPr="00E97437" w:rsidRDefault="00E97437" w:rsidP="00B32A2B">
      <w:pPr>
        <w:numPr>
          <w:ilvl w:val="1"/>
          <w:numId w:val="27"/>
        </w:numPr>
        <w:shd w:val="clear" w:color="auto" w:fill="FAFAFA"/>
        <w:spacing w:before="100" w:beforeAutospacing="1" w:after="100" w:afterAutospacing="1" w:line="278" w:lineRule="auto"/>
        <w:contextualSpacing/>
      </w:pPr>
      <w:r w:rsidRPr="00E97437">
        <w:lastRenderedPageBreak/>
        <w:t xml:space="preserve">Other Services: Use of Medicare, Medicaid waivers, CHOICE, </w:t>
      </w:r>
      <w:r w:rsidR="00693FCD">
        <w:t xml:space="preserve">ABA therapy hours, </w:t>
      </w:r>
      <w:r w:rsidRPr="00E97437">
        <w:t>etc.</w:t>
      </w:r>
    </w:p>
    <w:p w14:paraId="69F8444B" w14:textId="3A205F3B" w:rsidR="00E97437" w:rsidRPr="00E97437" w:rsidRDefault="00E97437" w:rsidP="00B32A2B">
      <w:pPr>
        <w:numPr>
          <w:ilvl w:val="1"/>
          <w:numId w:val="27"/>
        </w:numPr>
        <w:shd w:val="clear" w:color="auto" w:fill="FAFAFA"/>
        <w:spacing w:before="100" w:beforeAutospacing="1" w:after="100" w:afterAutospacing="1" w:line="278" w:lineRule="auto"/>
        <w:contextualSpacing/>
      </w:pPr>
      <w:r w:rsidRPr="00E97437">
        <w:t xml:space="preserve">Member </w:t>
      </w:r>
      <w:r w:rsidR="00837C02">
        <w:t>a</w:t>
      </w:r>
      <w:r w:rsidRPr="00E97437">
        <w:t>ctivities: Work or school attendance and related assistance needs.</w:t>
      </w:r>
    </w:p>
    <w:p w14:paraId="7460F09F" w14:textId="1A325ACE" w:rsidR="00E97437" w:rsidRPr="00E97437" w:rsidRDefault="00E97437" w:rsidP="00B32A2B">
      <w:pPr>
        <w:numPr>
          <w:ilvl w:val="2"/>
          <w:numId w:val="27"/>
        </w:numPr>
        <w:shd w:val="clear" w:color="auto" w:fill="FAFAFA"/>
        <w:spacing w:before="100" w:beforeAutospacing="1" w:after="100" w:afterAutospacing="1" w:line="278" w:lineRule="auto"/>
        <w:contextualSpacing/>
      </w:pPr>
      <w:r w:rsidRPr="00E97437">
        <w:t xml:space="preserve">Caregiver </w:t>
      </w:r>
      <w:r w:rsidR="00837C02">
        <w:t>a</w:t>
      </w:r>
      <w:r w:rsidRPr="00E97437">
        <w:t>vailability</w:t>
      </w:r>
      <w:r w:rsidR="00837C02">
        <w:t>;</w:t>
      </w:r>
    </w:p>
    <w:p w14:paraId="45FBFBDF" w14:textId="541A6FDE" w:rsidR="00E97437" w:rsidRPr="00E97437" w:rsidRDefault="00E97437" w:rsidP="00B32A2B">
      <w:pPr>
        <w:numPr>
          <w:ilvl w:val="2"/>
          <w:numId w:val="27"/>
        </w:numPr>
        <w:shd w:val="clear" w:color="auto" w:fill="FAFAFA"/>
        <w:spacing w:before="100" w:beforeAutospacing="1" w:after="100" w:afterAutospacing="1" w:line="278" w:lineRule="auto"/>
        <w:contextualSpacing/>
      </w:pPr>
      <w:r w:rsidRPr="00E97437">
        <w:t>Number and availability of caregivers</w:t>
      </w:r>
      <w:r w:rsidR="00837C02">
        <w:t>;</w:t>
      </w:r>
    </w:p>
    <w:p w14:paraId="6EFA7A71" w14:textId="33F12F97" w:rsidR="00E97437" w:rsidRPr="00E97437" w:rsidRDefault="00E97437" w:rsidP="00B32A2B">
      <w:pPr>
        <w:numPr>
          <w:ilvl w:val="2"/>
          <w:numId w:val="27"/>
        </w:numPr>
        <w:shd w:val="clear" w:color="auto" w:fill="FAFAFA"/>
        <w:spacing w:before="100" w:beforeAutospacing="1" w:after="100" w:afterAutospacing="1" w:line="278" w:lineRule="auto"/>
        <w:contextualSpacing/>
      </w:pPr>
      <w:r w:rsidRPr="00E97437">
        <w:t>Employment or school commitments</w:t>
      </w:r>
      <w:r w:rsidR="00837C02">
        <w:t>;</w:t>
      </w:r>
    </w:p>
    <w:p w14:paraId="1A38387D" w14:textId="23D03BFE" w:rsidR="00E97437" w:rsidRPr="00E97437" w:rsidRDefault="00E97437" w:rsidP="00B32A2B">
      <w:pPr>
        <w:numPr>
          <w:ilvl w:val="2"/>
          <w:numId w:val="27"/>
        </w:numPr>
        <w:shd w:val="clear" w:color="auto" w:fill="FAFAFA"/>
        <w:spacing w:before="100" w:beforeAutospacing="1" w:after="100" w:afterAutospacing="1" w:line="278" w:lineRule="auto"/>
        <w:contextualSpacing/>
      </w:pPr>
      <w:r w:rsidRPr="00E97437">
        <w:t>Physical limitations and other responsibilities</w:t>
      </w:r>
      <w:r w:rsidR="00837C02">
        <w:t>;</w:t>
      </w:r>
    </w:p>
    <w:p w14:paraId="79DBDB90" w14:textId="77777777" w:rsidR="00E97437" w:rsidRPr="00E97437" w:rsidRDefault="00E97437" w:rsidP="00B32A2B">
      <w:pPr>
        <w:numPr>
          <w:ilvl w:val="2"/>
          <w:numId w:val="27"/>
        </w:numPr>
        <w:shd w:val="clear" w:color="auto" w:fill="FAFAFA"/>
        <w:spacing w:before="100" w:beforeAutospacing="1" w:after="100" w:afterAutospacing="1" w:line="278" w:lineRule="auto"/>
        <w:contextualSpacing/>
      </w:pPr>
      <w:r w:rsidRPr="00E97437">
        <w:t>Coordination of care with caregiver schedules.</w:t>
      </w:r>
    </w:p>
    <w:p w14:paraId="02832072" w14:textId="069A5392" w:rsidR="00E97437" w:rsidRPr="00E97437" w:rsidRDefault="00E97437" w:rsidP="00B32A2B">
      <w:pPr>
        <w:numPr>
          <w:ilvl w:val="0"/>
          <w:numId w:val="27"/>
        </w:numPr>
        <w:shd w:val="clear" w:color="auto" w:fill="FAFAFA"/>
        <w:spacing w:before="100" w:beforeAutospacing="1" w:after="100" w:afterAutospacing="1" w:line="278" w:lineRule="auto"/>
        <w:contextualSpacing/>
      </w:pPr>
      <w:r w:rsidRPr="00E97437">
        <w:t>Special Situations for Temporary Increase in Hours</w:t>
      </w:r>
      <w:r w:rsidR="00837C02">
        <w:t>:</w:t>
      </w:r>
    </w:p>
    <w:p w14:paraId="7B807613" w14:textId="261751BC" w:rsidR="00E97437" w:rsidRPr="00E97437" w:rsidRDefault="00E97437" w:rsidP="00B32A2B">
      <w:pPr>
        <w:numPr>
          <w:ilvl w:val="1"/>
          <w:numId w:val="27"/>
        </w:numPr>
        <w:shd w:val="clear" w:color="auto" w:fill="FAFAFA"/>
        <w:spacing w:before="100" w:beforeAutospacing="1" w:after="100" w:afterAutospacing="1" w:line="278" w:lineRule="auto"/>
        <w:contextualSpacing/>
      </w:pPr>
      <w:r w:rsidRPr="00E97437">
        <w:t>Health Deterioration: Preventing hospitalization</w:t>
      </w:r>
      <w:r w:rsidR="00837C02">
        <w:t>;</w:t>
      </w:r>
    </w:p>
    <w:p w14:paraId="0A3EADBF" w14:textId="1DD37912" w:rsidR="00E97437" w:rsidRPr="00E97437" w:rsidRDefault="00E97437" w:rsidP="00B32A2B">
      <w:pPr>
        <w:numPr>
          <w:ilvl w:val="1"/>
          <w:numId w:val="27"/>
        </w:numPr>
        <w:shd w:val="clear" w:color="auto" w:fill="FAFAFA"/>
        <w:spacing w:before="100" w:beforeAutospacing="1" w:after="100" w:afterAutospacing="1" w:line="278" w:lineRule="auto"/>
        <w:contextualSpacing/>
      </w:pPr>
      <w:r w:rsidRPr="00E97437">
        <w:t>Caregiver Illness/Injury: Temporary incapacity due to medical issues</w:t>
      </w:r>
      <w:r w:rsidR="00837C02">
        <w:t>;</w:t>
      </w:r>
    </w:p>
    <w:p w14:paraId="219C1FBA" w14:textId="0D5EC0A7" w:rsidR="00E97437" w:rsidRPr="00E97437" w:rsidRDefault="00E97437" w:rsidP="00B32A2B">
      <w:pPr>
        <w:numPr>
          <w:ilvl w:val="1"/>
          <w:numId w:val="27"/>
        </w:numPr>
        <w:shd w:val="clear" w:color="auto" w:fill="FAFAFA"/>
        <w:spacing w:before="100" w:beforeAutospacing="1" w:after="100" w:afterAutospacing="1" w:line="278" w:lineRule="auto"/>
        <w:contextualSpacing/>
      </w:pPr>
      <w:r w:rsidRPr="00E97437">
        <w:t>Temporary Home Changes: Military duty, job-related absence</w:t>
      </w:r>
      <w:r w:rsidR="00837C02">
        <w:t>;</w:t>
      </w:r>
    </w:p>
    <w:p w14:paraId="602E2F77" w14:textId="1BA17FF9" w:rsidR="009D5928" w:rsidRPr="00B32A2B" w:rsidRDefault="00E97437" w:rsidP="00B32A2B">
      <w:pPr>
        <w:numPr>
          <w:ilvl w:val="1"/>
          <w:numId w:val="27"/>
        </w:numPr>
        <w:shd w:val="clear" w:color="auto" w:fill="FAFAFA"/>
        <w:spacing w:before="100" w:beforeAutospacing="1" w:after="100" w:afterAutospacing="1" w:line="278" w:lineRule="auto"/>
        <w:contextualSpacing/>
      </w:pPr>
      <w:r w:rsidRPr="00E97437">
        <w:t>Permanent Home Changes: Loss of caregiver due to death or divorce.</w:t>
      </w:r>
    </w:p>
    <w:p w14:paraId="0ED0FA18" w14:textId="4164A3C0" w:rsidR="00B32A2B" w:rsidRPr="0075257C" w:rsidRDefault="00B32A2B" w:rsidP="00B32A2B">
      <w:pPr>
        <w:spacing w:before="240" w:after="120"/>
        <w:rPr>
          <w:b/>
          <w:bCs/>
        </w:rPr>
      </w:pPr>
      <w:r w:rsidRPr="0075257C">
        <w:rPr>
          <w:b/>
          <w:bCs/>
        </w:rPr>
        <w:t>D</w:t>
      </w:r>
      <w:r w:rsidR="00756026" w:rsidRPr="0075257C">
        <w:rPr>
          <w:b/>
          <w:bCs/>
        </w:rPr>
        <w:t>efinitions</w:t>
      </w:r>
      <w:r w:rsidRPr="0075257C">
        <w:rPr>
          <w:b/>
          <w:bCs/>
        </w:rPr>
        <w:t>:</w:t>
      </w:r>
    </w:p>
    <w:p w14:paraId="0217302E" w14:textId="2A4F5D1F" w:rsidR="00B32A2B" w:rsidRPr="00B32A2B" w:rsidRDefault="00B32A2B" w:rsidP="00B32A2B">
      <w:pPr>
        <w:shd w:val="clear" w:color="auto" w:fill="FAFAFA"/>
        <w:spacing w:before="120" w:after="60"/>
      </w:pPr>
      <w:r w:rsidRPr="00AE67EC">
        <w:rPr>
          <w:i/>
          <w:iCs/>
        </w:rPr>
        <w:t>Note:</w:t>
      </w:r>
      <w:r w:rsidRPr="00B32A2B">
        <w:t xml:space="preserve"> Definitions may vary by member plan. Please refer to the member-specific benefit plan document for applicable definitions</w:t>
      </w:r>
      <w:r w:rsidR="00AE67EC">
        <w:t>.</w:t>
      </w:r>
    </w:p>
    <w:p w14:paraId="4EA016CC" w14:textId="77777777" w:rsidR="00B32A2B" w:rsidRPr="00B32A2B" w:rsidRDefault="00B32A2B" w:rsidP="00B32A2B">
      <w:pPr>
        <w:shd w:val="clear" w:color="auto" w:fill="FAFAFA"/>
        <w:spacing w:before="120" w:after="60"/>
        <w:rPr>
          <w:color w:val="424242"/>
        </w:rPr>
      </w:pPr>
      <w:r w:rsidRPr="00B32A2B">
        <w:rPr>
          <w:b/>
          <w:bCs/>
        </w:rPr>
        <w:t xml:space="preserve">Home Health services </w:t>
      </w:r>
      <w:r w:rsidRPr="00B32A2B">
        <w:t>(HHS)</w:t>
      </w:r>
      <w:r w:rsidRPr="00B32A2B">
        <w:rPr>
          <w:b/>
          <w:bCs/>
        </w:rPr>
        <w:t xml:space="preserve"> </w:t>
      </w:r>
      <w:r w:rsidRPr="00B32A2B">
        <w:t xml:space="preserve">in accordance with </w:t>
      </w:r>
      <w:r w:rsidRPr="00B32A2B">
        <w:rPr>
          <w:i/>
          <w:iCs/>
        </w:rPr>
        <w:t>Code of Federal Regulations 42 CFR 440.70</w:t>
      </w:r>
      <w:r w:rsidRPr="00B32A2B">
        <w:t>, the Indiana Health Coverage Programs (IHCP) is defined as services provided on a part-time and intermittent basis to Medicaid members of any age in the member’s place of residence</w:t>
      </w:r>
      <w:r w:rsidRPr="00B32A2B">
        <w:rPr>
          <w:b/>
          <w:bCs/>
        </w:rPr>
        <w:t xml:space="preserve">.  </w:t>
      </w:r>
    </w:p>
    <w:p w14:paraId="6E9771E4" w14:textId="77777777" w:rsidR="00B32A2B" w:rsidRPr="00B32A2B" w:rsidRDefault="00B32A2B" w:rsidP="00B32A2B">
      <w:pPr>
        <w:shd w:val="clear" w:color="auto" w:fill="FAFAFA"/>
        <w:spacing w:before="100" w:beforeAutospacing="1" w:after="100" w:afterAutospacing="1"/>
        <w:rPr>
          <w:shd w:val="clear" w:color="auto" w:fill="FAFAFA"/>
        </w:rPr>
      </w:pPr>
      <w:r w:rsidRPr="00B32A2B">
        <w:rPr>
          <w:b/>
          <w:bCs/>
          <w:shd w:val="clear" w:color="auto" w:fill="FAFAFA"/>
        </w:rPr>
        <w:t>Custodial care</w:t>
      </w:r>
      <w:r w:rsidRPr="00B32A2B">
        <w:rPr>
          <w:shd w:val="clear" w:color="auto" w:fill="FAFAFA"/>
        </w:rPr>
        <w:t xml:space="preserve"> refers to non-medical assistance with personal needs that can be safely provided by non-licensed caregivers. These services include support with activities of daily living (ADLs), housekeeping, meal preparation, laundry, and supervision of self-administered medications.</w:t>
      </w:r>
    </w:p>
    <w:p w14:paraId="42F92A3E" w14:textId="6AA6F476" w:rsidR="00B32A2B" w:rsidRPr="00B32A2B" w:rsidRDefault="00B32A2B" w:rsidP="00B32A2B">
      <w:pPr>
        <w:spacing w:before="240" w:after="120"/>
      </w:pPr>
      <w:r w:rsidRPr="00B32A2B">
        <w:rPr>
          <w:b/>
          <w:bCs/>
        </w:rPr>
        <w:t>Place of Residence:</w:t>
      </w:r>
      <w:r w:rsidRPr="00B32A2B">
        <w:t xml:space="preserve"> The location where the member resides where normal life activities take place other than a hospital, nursing facility, intermediate care facility for individuals with intellectual disabilities (ICF/IID), or any setting in which payment is, or could be, made under Medicaid for inpatient services that include room and board. HHS cannot be limited to members that are homebound. HHS do not include a hospital, nursing facility or intermediate care facility for individuals with intellectual disabilities.</w:t>
      </w:r>
    </w:p>
    <w:p w14:paraId="6BD67472" w14:textId="77777777" w:rsidR="00B32A2B" w:rsidRPr="00B32A2B" w:rsidRDefault="00B32A2B" w:rsidP="00B32A2B">
      <w:pPr>
        <w:spacing w:before="240" w:after="120"/>
      </w:pPr>
      <w:r w:rsidRPr="00B32A2B">
        <w:rPr>
          <w:b/>
          <w:bCs/>
        </w:rPr>
        <w:t>Respite Care</w:t>
      </w:r>
      <w:r w:rsidRPr="00B32A2B">
        <w:t>: Temporary relief for primary caregivers, provided at the member’s residence, a healthcare facility, or an adult day care center. Duration may range from a few hours to several days or weeks.</w:t>
      </w:r>
    </w:p>
    <w:p w14:paraId="1D3E3725" w14:textId="77777777" w:rsidR="00B32A2B" w:rsidRPr="0075257C" w:rsidRDefault="00B32A2B" w:rsidP="00B32A2B">
      <w:pPr>
        <w:shd w:val="clear" w:color="auto" w:fill="FAFAFA"/>
        <w:spacing w:before="120" w:after="60"/>
      </w:pPr>
      <w:r w:rsidRPr="0075257C">
        <w:rPr>
          <w:b/>
          <w:bCs/>
        </w:rPr>
        <w:t>Skilled care services</w:t>
      </w:r>
      <w:r w:rsidRPr="0075257C">
        <w:t> are medically necessary interventions provided by licensed healthcare professionals in the member’s home. These may include, but are not limited to:</w:t>
      </w:r>
    </w:p>
    <w:p w14:paraId="76D6587C" w14:textId="2AD1972D" w:rsidR="00B32A2B" w:rsidRPr="0075257C" w:rsidRDefault="00B32A2B" w:rsidP="00B32A2B">
      <w:pPr>
        <w:numPr>
          <w:ilvl w:val="0"/>
          <w:numId w:val="32"/>
        </w:numPr>
        <w:shd w:val="clear" w:color="auto" w:fill="FAFAFA"/>
        <w:spacing w:before="100" w:beforeAutospacing="1" w:after="100" w:afterAutospacing="1"/>
      </w:pPr>
      <w:r w:rsidRPr="0075257C">
        <w:t>Medical or psychological evaluations</w:t>
      </w:r>
      <w:r w:rsidR="00837C02">
        <w:t>;</w:t>
      </w:r>
    </w:p>
    <w:p w14:paraId="180D8948" w14:textId="45A169F8" w:rsidR="00B32A2B" w:rsidRPr="0075257C" w:rsidRDefault="00B32A2B" w:rsidP="00B32A2B">
      <w:pPr>
        <w:numPr>
          <w:ilvl w:val="0"/>
          <w:numId w:val="32"/>
        </w:numPr>
        <w:shd w:val="clear" w:color="auto" w:fill="FAFAFA"/>
        <w:spacing w:before="100" w:beforeAutospacing="1" w:after="100" w:afterAutospacing="1"/>
      </w:pPr>
      <w:r w:rsidRPr="0075257C">
        <w:t>Wound care</w:t>
      </w:r>
      <w:r w:rsidR="00837C02">
        <w:t>;</w:t>
      </w:r>
    </w:p>
    <w:p w14:paraId="5A5848ED" w14:textId="5C6B3A04" w:rsidR="00B32A2B" w:rsidRPr="0075257C" w:rsidRDefault="00B32A2B" w:rsidP="00B32A2B">
      <w:pPr>
        <w:numPr>
          <w:ilvl w:val="0"/>
          <w:numId w:val="32"/>
        </w:numPr>
        <w:shd w:val="clear" w:color="auto" w:fill="FAFAFA"/>
        <w:spacing w:before="100" w:beforeAutospacing="1" w:after="100" w:afterAutospacing="1"/>
      </w:pPr>
      <w:r w:rsidRPr="0075257C">
        <w:t>Medication, education, and management</w:t>
      </w:r>
      <w:r w:rsidR="00837C02">
        <w:t>;</w:t>
      </w:r>
    </w:p>
    <w:p w14:paraId="07F287AA" w14:textId="189D8D03" w:rsidR="00B32A2B" w:rsidRPr="0075257C" w:rsidRDefault="00B32A2B" w:rsidP="00B32A2B">
      <w:pPr>
        <w:numPr>
          <w:ilvl w:val="0"/>
          <w:numId w:val="32"/>
        </w:numPr>
        <w:shd w:val="clear" w:color="auto" w:fill="FAFAFA"/>
        <w:spacing w:before="100" w:beforeAutospacing="1" w:after="100" w:afterAutospacing="1"/>
      </w:pPr>
      <w:r w:rsidRPr="0075257C">
        <w:t>Pain management</w:t>
      </w:r>
      <w:r w:rsidR="00837C02">
        <w:t>;</w:t>
      </w:r>
    </w:p>
    <w:p w14:paraId="7E4B36E2" w14:textId="6F377298" w:rsidR="00B32A2B" w:rsidRPr="0075257C" w:rsidRDefault="00B32A2B" w:rsidP="00B32A2B">
      <w:pPr>
        <w:numPr>
          <w:ilvl w:val="0"/>
          <w:numId w:val="32"/>
        </w:numPr>
        <w:shd w:val="clear" w:color="auto" w:fill="FAFAFA"/>
        <w:spacing w:before="100" w:beforeAutospacing="1" w:after="100" w:afterAutospacing="1"/>
      </w:pPr>
      <w:r w:rsidRPr="0075257C">
        <w:t>Disease-specific education and management</w:t>
      </w:r>
      <w:r w:rsidR="00837C02">
        <w:t>;</w:t>
      </w:r>
    </w:p>
    <w:p w14:paraId="2C4B4A66" w14:textId="3D342E80" w:rsidR="00B32A2B" w:rsidRPr="0075257C" w:rsidRDefault="00B32A2B" w:rsidP="00B32A2B">
      <w:pPr>
        <w:numPr>
          <w:ilvl w:val="0"/>
          <w:numId w:val="32"/>
        </w:numPr>
        <w:shd w:val="clear" w:color="auto" w:fill="FAFAFA"/>
        <w:spacing w:before="100" w:beforeAutospacing="1" w:after="100" w:afterAutospacing="1"/>
      </w:pPr>
      <w:r w:rsidRPr="0075257C">
        <w:t>Physical, occupational, or speech therapy</w:t>
      </w:r>
      <w:r w:rsidR="00837C02">
        <w:t>.</w:t>
      </w:r>
    </w:p>
    <w:p w14:paraId="66DFC7E9" w14:textId="77777777" w:rsidR="00170B14" w:rsidRPr="00B777AF" w:rsidRDefault="00170B14" w:rsidP="00170B14">
      <w:pPr>
        <w:rPr>
          <w:b/>
        </w:rPr>
      </w:pPr>
      <w:bookmarkStart w:id="1" w:name="Coding_Implications"/>
      <w:r w:rsidRPr="00B777AF">
        <w:rPr>
          <w:b/>
        </w:rPr>
        <w:lastRenderedPageBreak/>
        <w:t>Coding Implications</w:t>
      </w:r>
    </w:p>
    <w:bookmarkEnd w:id="1"/>
    <w:p w14:paraId="32053420" w14:textId="5FB4F401"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821CFF">
        <w:t>2</w:t>
      </w:r>
      <w:r w:rsidR="00820C1F">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0CAD7A7B" w14:textId="77777777" w:rsidR="00AF5490" w:rsidRPr="00A85489" w:rsidRDefault="00AF5490" w:rsidP="00AF5490"/>
    <w:tbl>
      <w:tblPr>
        <w:tblStyle w:val="TableGrid"/>
        <w:tblW w:w="4772" w:type="pct"/>
        <w:tblLook w:val="0020" w:firstRow="1" w:lastRow="0" w:firstColumn="0" w:lastColumn="0" w:noHBand="0" w:noVBand="0"/>
      </w:tblPr>
      <w:tblGrid>
        <w:gridCol w:w="1109"/>
        <w:gridCol w:w="7815"/>
      </w:tblGrid>
      <w:tr w:rsidR="00B777AF" w:rsidRPr="00B777AF" w14:paraId="766C3A71" w14:textId="77777777" w:rsidTr="006A0AAB">
        <w:trPr>
          <w:tblHeader/>
        </w:trPr>
        <w:tc>
          <w:tcPr>
            <w:tcW w:w="1109" w:type="dxa"/>
            <w:shd w:val="clear" w:color="auto" w:fill="00548C"/>
          </w:tcPr>
          <w:p w14:paraId="764085C4" w14:textId="77777777" w:rsidR="00D36448" w:rsidRPr="00B777AF" w:rsidRDefault="00D36448" w:rsidP="00C10DF0">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7815" w:type="dxa"/>
            <w:shd w:val="clear" w:color="auto" w:fill="00548C"/>
          </w:tcPr>
          <w:p w14:paraId="24589C2D" w14:textId="77777777" w:rsidR="00D36448" w:rsidRPr="00B777AF" w:rsidRDefault="00D36448" w:rsidP="00C10DF0">
            <w:pPr>
              <w:rPr>
                <w:b/>
                <w:bCs/>
                <w:color w:val="FFFFFF" w:themeColor="background1"/>
              </w:rPr>
            </w:pPr>
            <w:r w:rsidRPr="00B777AF">
              <w:rPr>
                <w:b/>
                <w:color w:val="FFFFFF" w:themeColor="background1"/>
              </w:rPr>
              <w:t>Description</w:t>
            </w:r>
          </w:p>
        </w:tc>
      </w:tr>
      <w:tr w:rsidR="006A0AAB" w:rsidRPr="005144C0" w14:paraId="025F562F" w14:textId="77777777" w:rsidTr="006A0AAB">
        <w:tc>
          <w:tcPr>
            <w:tcW w:w="1109" w:type="dxa"/>
          </w:tcPr>
          <w:p w14:paraId="310B07EC" w14:textId="7D7DF67E" w:rsidR="006A0AAB" w:rsidRPr="005144C0" w:rsidRDefault="006A0AAB" w:rsidP="006A0AAB">
            <w:pPr>
              <w:rPr>
                <w:bCs/>
              </w:rPr>
            </w:pPr>
            <w:r w:rsidRPr="002938C8">
              <w:t>99500</w:t>
            </w:r>
          </w:p>
        </w:tc>
        <w:tc>
          <w:tcPr>
            <w:tcW w:w="7815" w:type="dxa"/>
          </w:tcPr>
          <w:p w14:paraId="0F3BC0C7" w14:textId="0C25D461" w:rsidR="006A0AAB" w:rsidRPr="005144C0" w:rsidRDefault="006A0AAB" w:rsidP="006A0AAB">
            <w:pPr>
              <w:rPr>
                <w:bCs/>
              </w:rPr>
            </w:pPr>
            <w:r w:rsidRPr="00A51693">
              <w:t>Home visit for prenatal monitoring and assessment to include fetal heart rate, non-stress test, uterine monitoring, and gestational diabetes monitoring</w:t>
            </w:r>
          </w:p>
        </w:tc>
      </w:tr>
      <w:tr w:rsidR="006A0AAB" w:rsidRPr="005144C0" w14:paraId="55DBFD0D" w14:textId="77777777" w:rsidTr="006A0AAB">
        <w:tc>
          <w:tcPr>
            <w:tcW w:w="1109" w:type="dxa"/>
          </w:tcPr>
          <w:p w14:paraId="2DA9A0CA" w14:textId="64662A52" w:rsidR="006A0AAB" w:rsidRPr="005144C0" w:rsidRDefault="006A0AAB" w:rsidP="006A0AAB">
            <w:pPr>
              <w:rPr>
                <w:bCs/>
              </w:rPr>
            </w:pPr>
            <w:r w:rsidRPr="002938C8">
              <w:t>99503</w:t>
            </w:r>
          </w:p>
        </w:tc>
        <w:tc>
          <w:tcPr>
            <w:tcW w:w="7815" w:type="dxa"/>
          </w:tcPr>
          <w:p w14:paraId="5F8A4092" w14:textId="7A7E6274" w:rsidR="006A0AAB" w:rsidRPr="005144C0" w:rsidRDefault="006A0AAB" w:rsidP="006A0AAB">
            <w:pPr>
              <w:rPr>
                <w:bCs/>
              </w:rPr>
            </w:pPr>
            <w:r w:rsidRPr="00A51693">
              <w:t>Home visit for respiratory therapy care (e.g., bronchodilator, oxygen therapy, respiratory assessment, apnea evaluation)</w:t>
            </w:r>
          </w:p>
        </w:tc>
      </w:tr>
      <w:tr w:rsidR="006A0AAB" w:rsidRPr="005144C0" w14:paraId="1C50DB60" w14:textId="77777777" w:rsidTr="006A0AAB">
        <w:tc>
          <w:tcPr>
            <w:tcW w:w="1109" w:type="dxa"/>
          </w:tcPr>
          <w:p w14:paraId="12910007" w14:textId="3E727105" w:rsidR="006A0AAB" w:rsidRPr="005144C0" w:rsidRDefault="006A0AAB" w:rsidP="006A0AAB">
            <w:pPr>
              <w:rPr>
                <w:bCs/>
              </w:rPr>
            </w:pPr>
            <w:r w:rsidRPr="002938C8">
              <w:t>99504</w:t>
            </w:r>
          </w:p>
        </w:tc>
        <w:tc>
          <w:tcPr>
            <w:tcW w:w="7815" w:type="dxa"/>
          </w:tcPr>
          <w:p w14:paraId="5FBACCD4" w14:textId="24BBE0AB" w:rsidR="006A0AAB" w:rsidRPr="005144C0" w:rsidRDefault="006A0AAB" w:rsidP="006A0AAB">
            <w:pPr>
              <w:rPr>
                <w:bCs/>
              </w:rPr>
            </w:pPr>
            <w:r w:rsidRPr="00A51693">
              <w:t>Home visit for mechanical ventilation care</w:t>
            </w:r>
          </w:p>
        </w:tc>
      </w:tr>
      <w:tr w:rsidR="006A0AAB" w:rsidRPr="005144C0" w14:paraId="36893326" w14:textId="77777777" w:rsidTr="006A0AAB">
        <w:tc>
          <w:tcPr>
            <w:tcW w:w="1109" w:type="dxa"/>
          </w:tcPr>
          <w:p w14:paraId="539CF1E1" w14:textId="47668F81" w:rsidR="006A0AAB" w:rsidRPr="005144C0" w:rsidRDefault="006A0AAB" w:rsidP="006A0AAB">
            <w:pPr>
              <w:rPr>
                <w:bCs/>
              </w:rPr>
            </w:pPr>
            <w:r w:rsidRPr="002938C8">
              <w:t>99505</w:t>
            </w:r>
          </w:p>
        </w:tc>
        <w:tc>
          <w:tcPr>
            <w:tcW w:w="7815" w:type="dxa"/>
          </w:tcPr>
          <w:p w14:paraId="46F816A3" w14:textId="56A6C6A1" w:rsidR="006A0AAB" w:rsidRPr="005144C0" w:rsidRDefault="006A0AAB" w:rsidP="006A0AAB">
            <w:pPr>
              <w:rPr>
                <w:bCs/>
              </w:rPr>
            </w:pPr>
            <w:r w:rsidRPr="00A51693">
              <w:t>Home visit for stoma care and maintenance including colostomy and cystostomy</w:t>
            </w:r>
          </w:p>
        </w:tc>
      </w:tr>
      <w:tr w:rsidR="006A0AAB" w:rsidRPr="005144C0" w14:paraId="0F32B454" w14:textId="77777777" w:rsidTr="006A0AAB">
        <w:tc>
          <w:tcPr>
            <w:tcW w:w="1109" w:type="dxa"/>
          </w:tcPr>
          <w:p w14:paraId="2319A46A" w14:textId="449C14AA" w:rsidR="006A0AAB" w:rsidRPr="005144C0" w:rsidRDefault="006A0AAB" w:rsidP="006A0AAB">
            <w:pPr>
              <w:rPr>
                <w:bCs/>
              </w:rPr>
            </w:pPr>
            <w:r w:rsidRPr="002938C8">
              <w:t>99506</w:t>
            </w:r>
          </w:p>
        </w:tc>
        <w:tc>
          <w:tcPr>
            <w:tcW w:w="7815" w:type="dxa"/>
          </w:tcPr>
          <w:p w14:paraId="29C53FF0" w14:textId="571EE567" w:rsidR="006A0AAB" w:rsidRPr="005144C0" w:rsidRDefault="006A0AAB" w:rsidP="006A0AAB">
            <w:pPr>
              <w:rPr>
                <w:bCs/>
              </w:rPr>
            </w:pPr>
            <w:r w:rsidRPr="00A51693">
              <w:t>Home visit for intramuscular injections</w:t>
            </w:r>
          </w:p>
        </w:tc>
      </w:tr>
      <w:tr w:rsidR="006A0AAB" w:rsidRPr="005144C0" w14:paraId="70DCCF1C" w14:textId="77777777" w:rsidTr="006A0AAB">
        <w:tc>
          <w:tcPr>
            <w:tcW w:w="1109" w:type="dxa"/>
          </w:tcPr>
          <w:p w14:paraId="01C6788D" w14:textId="32D19E91" w:rsidR="006A0AAB" w:rsidRPr="005144C0" w:rsidRDefault="006A0AAB" w:rsidP="006A0AAB">
            <w:pPr>
              <w:rPr>
                <w:bCs/>
              </w:rPr>
            </w:pPr>
            <w:r w:rsidRPr="002938C8">
              <w:t>99507</w:t>
            </w:r>
          </w:p>
        </w:tc>
        <w:tc>
          <w:tcPr>
            <w:tcW w:w="7815" w:type="dxa"/>
          </w:tcPr>
          <w:p w14:paraId="360B76E4" w14:textId="047B1186" w:rsidR="006A0AAB" w:rsidRPr="005144C0" w:rsidRDefault="006A0AAB" w:rsidP="006A0AAB">
            <w:pPr>
              <w:rPr>
                <w:bCs/>
              </w:rPr>
            </w:pPr>
            <w:r w:rsidRPr="00A51693">
              <w:t>Home visit for care and maintenance of catheter(s) (e.g., urinary, drainage, and enteral)</w:t>
            </w:r>
          </w:p>
        </w:tc>
      </w:tr>
      <w:tr w:rsidR="006A0AAB" w:rsidRPr="005144C0" w14:paraId="2E297104" w14:textId="77777777" w:rsidTr="006A0AAB">
        <w:tc>
          <w:tcPr>
            <w:tcW w:w="1109" w:type="dxa"/>
          </w:tcPr>
          <w:p w14:paraId="54277873" w14:textId="2EBCEE3A" w:rsidR="006A0AAB" w:rsidRPr="005144C0" w:rsidRDefault="006A0AAB" w:rsidP="006A0AAB">
            <w:pPr>
              <w:rPr>
                <w:bCs/>
              </w:rPr>
            </w:pPr>
            <w:r w:rsidRPr="002938C8">
              <w:t>99509</w:t>
            </w:r>
          </w:p>
        </w:tc>
        <w:tc>
          <w:tcPr>
            <w:tcW w:w="7815" w:type="dxa"/>
          </w:tcPr>
          <w:p w14:paraId="0944C440" w14:textId="3C90D917" w:rsidR="006A0AAB" w:rsidRPr="005144C0" w:rsidRDefault="006A0AAB" w:rsidP="006A0AAB">
            <w:pPr>
              <w:rPr>
                <w:bCs/>
              </w:rPr>
            </w:pPr>
            <w:r w:rsidRPr="00A51693">
              <w:t>Home visit for assistance with activities of daily living and personal care</w:t>
            </w:r>
          </w:p>
        </w:tc>
      </w:tr>
      <w:tr w:rsidR="006A0AAB" w:rsidRPr="005144C0" w14:paraId="2E290B53" w14:textId="77777777" w:rsidTr="006A0AAB">
        <w:tc>
          <w:tcPr>
            <w:tcW w:w="1109" w:type="dxa"/>
          </w:tcPr>
          <w:p w14:paraId="77BEB020" w14:textId="210C00D6" w:rsidR="006A0AAB" w:rsidRPr="005144C0" w:rsidRDefault="006A0AAB" w:rsidP="006A0AAB">
            <w:pPr>
              <w:rPr>
                <w:bCs/>
              </w:rPr>
            </w:pPr>
            <w:r w:rsidRPr="002938C8">
              <w:t>99511</w:t>
            </w:r>
          </w:p>
        </w:tc>
        <w:tc>
          <w:tcPr>
            <w:tcW w:w="7815" w:type="dxa"/>
          </w:tcPr>
          <w:p w14:paraId="6977A605" w14:textId="1BE52D56" w:rsidR="006A0AAB" w:rsidRPr="005144C0" w:rsidRDefault="006A0AAB" w:rsidP="006A0AAB">
            <w:pPr>
              <w:rPr>
                <w:bCs/>
              </w:rPr>
            </w:pPr>
            <w:r w:rsidRPr="00A51693">
              <w:t>Home visit for fecal impaction management and enema administration</w:t>
            </w:r>
          </w:p>
        </w:tc>
      </w:tr>
      <w:tr w:rsidR="006A0AAB" w:rsidRPr="005144C0" w14:paraId="4BF77CC3" w14:textId="77777777" w:rsidTr="006A0AAB">
        <w:tc>
          <w:tcPr>
            <w:tcW w:w="1109" w:type="dxa"/>
          </w:tcPr>
          <w:p w14:paraId="2352227A" w14:textId="6488DC72" w:rsidR="006A0AAB" w:rsidRPr="005144C0" w:rsidRDefault="006A0AAB" w:rsidP="006A0AAB">
            <w:pPr>
              <w:rPr>
                <w:bCs/>
              </w:rPr>
            </w:pPr>
            <w:r w:rsidRPr="002938C8">
              <w:t>99512</w:t>
            </w:r>
          </w:p>
        </w:tc>
        <w:tc>
          <w:tcPr>
            <w:tcW w:w="7815" w:type="dxa"/>
          </w:tcPr>
          <w:p w14:paraId="21015A72" w14:textId="4208F7E3" w:rsidR="006A0AAB" w:rsidRPr="005144C0" w:rsidRDefault="006A0AAB" w:rsidP="006A0AAB">
            <w:pPr>
              <w:rPr>
                <w:bCs/>
              </w:rPr>
            </w:pPr>
            <w:r w:rsidRPr="00A51693">
              <w:t>Home visit for hemodialysis</w:t>
            </w:r>
          </w:p>
        </w:tc>
      </w:tr>
      <w:tr w:rsidR="006A0AAB" w:rsidRPr="005144C0" w14:paraId="493986AD" w14:textId="77777777" w:rsidTr="006A0AAB">
        <w:tc>
          <w:tcPr>
            <w:tcW w:w="1109" w:type="dxa"/>
          </w:tcPr>
          <w:p w14:paraId="76649745" w14:textId="717DDEEC" w:rsidR="006A0AAB" w:rsidRPr="005144C0" w:rsidRDefault="006A0AAB" w:rsidP="006A0AAB">
            <w:pPr>
              <w:rPr>
                <w:bCs/>
              </w:rPr>
            </w:pPr>
            <w:r w:rsidRPr="002938C8">
              <w:t>99600</w:t>
            </w:r>
          </w:p>
        </w:tc>
        <w:tc>
          <w:tcPr>
            <w:tcW w:w="7815" w:type="dxa"/>
          </w:tcPr>
          <w:p w14:paraId="0C0C26CF" w14:textId="6D1A896B" w:rsidR="006A0AAB" w:rsidRPr="005144C0" w:rsidRDefault="006A0AAB" w:rsidP="006A0AAB">
            <w:pPr>
              <w:rPr>
                <w:bCs/>
              </w:rPr>
            </w:pPr>
            <w:r w:rsidRPr="00A51693">
              <w:t>Unlisted home visit service or procedure</w:t>
            </w:r>
          </w:p>
        </w:tc>
      </w:tr>
      <w:tr w:rsidR="006A0AAB" w:rsidRPr="005144C0" w14:paraId="5D1AAF2A" w14:textId="77777777" w:rsidTr="006A0AAB">
        <w:tc>
          <w:tcPr>
            <w:tcW w:w="1109" w:type="dxa"/>
          </w:tcPr>
          <w:p w14:paraId="521B04FA" w14:textId="04DDF7F4" w:rsidR="006A0AAB" w:rsidRPr="005144C0" w:rsidRDefault="006A0AAB" w:rsidP="006A0AAB">
            <w:pPr>
              <w:rPr>
                <w:bCs/>
              </w:rPr>
            </w:pPr>
            <w:r w:rsidRPr="002938C8">
              <w:t>99601</w:t>
            </w:r>
          </w:p>
        </w:tc>
        <w:tc>
          <w:tcPr>
            <w:tcW w:w="7815" w:type="dxa"/>
          </w:tcPr>
          <w:p w14:paraId="719ADCEF" w14:textId="2E16B26D" w:rsidR="006A0AAB" w:rsidRPr="005144C0" w:rsidRDefault="006A0AAB" w:rsidP="006A0AAB">
            <w:pPr>
              <w:rPr>
                <w:bCs/>
              </w:rPr>
            </w:pPr>
            <w:r w:rsidRPr="00A51693">
              <w:t>Home infusion/specialty drug administration, per visit (up to 2 hours)</w:t>
            </w:r>
          </w:p>
        </w:tc>
      </w:tr>
      <w:tr w:rsidR="006A0AAB" w:rsidRPr="005144C0" w14:paraId="2F0B6D88" w14:textId="77777777" w:rsidTr="006A0AAB">
        <w:tc>
          <w:tcPr>
            <w:tcW w:w="1109" w:type="dxa"/>
          </w:tcPr>
          <w:p w14:paraId="268C4302" w14:textId="527DF4A0" w:rsidR="006A0AAB" w:rsidRPr="005144C0" w:rsidRDefault="006A0AAB" w:rsidP="006A0AAB">
            <w:pPr>
              <w:rPr>
                <w:bCs/>
              </w:rPr>
            </w:pPr>
            <w:r w:rsidRPr="002938C8">
              <w:t>99602</w:t>
            </w:r>
          </w:p>
        </w:tc>
        <w:tc>
          <w:tcPr>
            <w:tcW w:w="7815" w:type="dxa"/>
          </w:tcPr>
          <w:p w14:paraId="6DF36F8D" w14:textId="37C7D072" w:rsidR="006A0AAB" w:rsidRPr="005144C0" w:rsidRDefault="006A0AAB" w:rsidP="006A0AAB">
            <w:pPr>
              <w:rPr>
                <w:bCs/>
              </w:rPr>
            </w:pPr>
            <w:r w:rsidRPr="00A51693">
              <w:t>Home infusion/specialty drug administration, per visit , each additional hour</w:t>
            </w:r>
          </w:p>
        </w:tc>
      </w:tr>
    </w:tbl>
    <w:p w14:paraId="1E79EBEB" w14:textId="77777777" w:rsidR="00AF5490" w:rsidRDefault="00AF5490" w:rsidP="00AF5490"/>
    <w:tbl>
      <w:tblPr>
        <w:tblStyle w:val="TableGrid"/>
        <w:tblW w:w="4772" w:type="pct"/>
        <w:tblLook w:val="0020" w:firstRow="1" w:lastRow="0" w:firstColumn="0" w:lastColumn="0" w:noHBand="0" w:noVBand="0"/>
      </w:tblPr>
      <w:tblGrid>
        <w:gridCol w:w="1127"/>
        <w:gridCol w:w="7797"/>
      </w:tblGrid>
      <w:tr w:rsidR="003F3D44" w:rsidRPr="00B777AF" w14:paraId="27593DA4" w14:textId="77777777" w:rsidTr="006A0AAB">
        <w:trPr>
          <w:tblHeader/>
        </w:trPr>
        <w:tc>
          <w:tcPr>
            <w:tcW w:w="1127" w:type="dxa"/>
            <w:shd w:val="clear" w:color="auto" w:fill="00548C"/>
          </w:tcPr>
          <w:p w14:paraId="465C5B9B" w14:textId="77777777" w:rsidR="003F3D44" w:rsidRPr="00B777AF" w:rsidRDefault="003F3D44" w:rsidP="00556CBA">
            <w:pPr>
              <w:rPr>
                <w:b/>
                <w:bCs/>
                <w:color w:val="FFFFFF" w:themeColor="background1"/>
              </w:rPr>
            </w:pPr>
            <w:r>
              <w:rPr>
                <w:b/>
                <w:color w:val="FFFFFF" w:themeColor="background1"/>
              </w:rPr>
              <w:t>HCPCS</w:t>
            </w:r>
            <w:r w:rsidRPr="00B777AF">
              <w:rPr>
                <w:b/>
                <w:color w:val="FFFFFF" w:themeColor="background1"/>
              </w:rPr>
              <w:t xml:space="preserve"> Codes </w:t>
            </w:r>
          </w:p>
        </w:tc>
        <w:tc>
          <w:tcPr>
            <w:tcW w:w="7797" w:type="dxa"/>
            <w:shd w:val="clear" w:color="auto" w:fill="00548C"/>
          </w:tcPr>
          <w:p w14:paraId="603333DB" w14:textId="77777777" w:rsidR="003F3D44" w:rsidRPr="00B777AF" w:rsidRDefault="003F3D44" w:rsidP="00556CBA">
            <w:pPr>
              <w:rPr>
                <w:b/>
                <w:bCs/>
                <w:color w:val="FFFFFF" w:themeColor="background1"/>
              </w:rPr>
            </w:pPr>
            <w:r w:rsidRPr="00B777AF">
              <w:rPr>
                <w:b/>
                <w:color w:val="FFFFFF" w:themeColor="background1"/>
              </w:rPr>
              <w:t>Description</w:t>
            </w:r>
          </w:p>
        </w:tc>
      </w:tr>
      <w:tr w:rsidR="00ED4E48" w:rsidRPr="005144C0" w14:paraId="0B13E603" w14:textId="77777777" w:rsidTr="006A0AAB">
        <w:tc>
          <w:tcPr>
            <w:tcW w:w="1127" w:type="dxa"/>
          </w:tcPr>
          <w:p w14:paraId="259E7154" w14:textId="7DD7D8A8" w:rsidR="00ED4E48" w:rsidRPr="005144C0" w:rsidRDefault="00ED4E48" w:rsidP="00ED4E48">
            <w:pPr>
              <w:rPr>
                <w:bCs/>
              </w:rPr>
            </w:pPr>
            <w:r w:rsidRPr="00391520">
              <w:t>G0068</w:t>
            </w:r>
          </w:p>
        </w:tc>
        <w:tc>
          <w:tcPr>
            <w:tcW w:w="7797" w:type="dxa"/>
          </w:tcPr>
          <w:p w14:paraId="4A6E788F" w14:textId="012EBCF1" w:rsidR="00ED4E48" w:rsidRPr="005144C0" w:rsidRDefault="00ED4E48" w:rsidP="00ED4E48">
            <w:pPr>
              <w:rPr>
                <w:bCs/>
              </w:rPr>
            </w:pPr>
            <w:r w:rsidRPr="002E5DCD">
              <w:t>Professional services for the administration of anti-infective, pain management, chelation, pulmonary hypertension, inotropic, or other intravenous infusion drug or biological (excluding chemotherapy or other highly complex drug or biological) for each infusion drug administration calendar day in the individual’s home, each 15 minutes</w:t>
            </w:r>
          </w:p>
        </w:tc>
      </w:tr>
      <w:tr w:rsidR="00ED4E48" w:rsidRPr="005144C0" w14:paraId="2C2A19CB" w14:textId="77777777" w:rsidTr="006A0AAB">
        <w:tc>
          <w:tcPr>
            <w:tcW w:w="1127" w:type="dxa"/>
          </w:tcPr>
          <w:p w14:paraId="2736FEB0" w14:textId="5C9FA5FB" w:rsidR="00ED4E48" w:rsidRPr="005144C0" w:rsidRDefault="00ED4E48" w:rsidP="00ED4E48">
            <w:pPr>
              <w:rPr>
                <w:bCs/>
              </w:rPr>
            </w:pPr>
            <w:r w:rsidRPr="00391520">
              <w:t>G0069</w:t>
            </w:r>
          </w:p>
        </w:tc>
        <w:tc>
          <w:tcPr>
            <w:tcW w:w="7797" w:type="dxa"/>
          </w:tcPr>
          <w:p w14:paraId="03D56255" w14:textId="7913117C" w:rsidR="00ED4E48" w:rsidRPr="005144C0" w:rsidRDefault="00ED4E48" w:rsidP="00ED4E48">
            <w:pPr>
              <w:rPr>
                <w:bCs/>
              </w:rPr>
            </w:pPr>
            <w:r w:rsidRPr="002E5DCD">
              <w:t>Professional services for the administration of subcutaneous immunotherapy or other subcutaneous infusion drug or biological for each infusion drug administration calendar day in the individual's home, each 15 minutes</w:t>
            </w:r>
          </w:p>
        </w:tc>
      </w:tr>
      <w:tr w:rsidR="00ED4E48" w:rsidRPr="005144C0" w14:paraId="0706360E" w14:textId="77777777" w:rsidTr="006A0AAB">
        <w:tc>
          <w:tcPr>
            <w:tcW w:w="1127" w:type="dxa"/>
          </w:tcPr>
          <w:p w14:paraId="7F801125" w14:textId="73AF7F3F" w:rsidR="00ED4E48" w:rsidRPr="005144C0" w:rsidRDefault="00ED4E48" w:rsidP="00ED4E48">
            <w:pPr>
              <w:rPr>
                <w:bCs/>
              </w:rPr>
            </w:pPr>
            <w:r w:rsidRPr="00391520">
              <w:t>G0070</w:t>
            </w:r>
          </w:p>
        </w:tc>
        <w:tc>
          <w:tcPr>
            <w:tcW w:w="7797" w:type="dxa"/>
          </w:tcPr>
          <w:p w14:paraId="6F1EAE00" w14:textId="6B92BB21" w:rsidR="00ED4E48" w:rsidRPr="005144C0" w:rsidRDefault="00ED4E48" w:rsidP="00ED4E48">
            <w:pPr>
              <w:rPr>
                <w:bCs/>
              </w:rPr>
            </w:pPr>
            <w:r w:rsidRPr="002E5DCD">
              <w:t>Professional services for the administration of intravenous chemotherapy or other intravenous highly complex drug or biological infusion for each infusion drug administration calendar day in the individual's home, each 15 minutes</w:t>
            </w:r>
          </w:p>
        </w:tc>
      </w:tr>
      <w:tr w:rsidR="00ED4E48" w:rsidRPr="005144C0" w14:paraId="6F16A4B3" w14:textId="77777777" w:rsidTr="006A0AAB">
        <w:tc>
          <w:tcPr>
            <w:tcW w:w="1127" w:type="dxa"/>
          </w:tcPr>
          <w:p w14:paraId="582EB41A" w14:textId="2EB197C3" w:rsidR="00ED4E48" w:rsidRPr="005144C0" w:rsidRDefault="00ED4E48" w:rsidP="00ED4E48">
            <w:pPr>
              <w:rPr>
                <w:bCs/>
              </w:rPr>
            </w:pPr>
            <w:r w:rsidRPr="00391520">
              <w:t>G0088</w:t>
            </w:r>
          </w:p>
        </w:tc>
        <w:tc>
          <w:tcPr>
            <w:tcW w:w="7797" w:type="dxa"/>
          </w:tcPr>
          <w:p w14:paraId="12C01C9E" w14:textId="7721DABE" w:rsidR="00ED4E48" w:rsidRPr="005144C0" w:rsidRDefault="00ED4E48" w:rsidP="00ED4E48">
            <w:pPr>
              <w:rPr>
                <w:bCs/>
              </w:rPr>
            </w:pPr>
            <w:r w:rsidRPr="002E5DCD">
              <w:t xml:space="preserve">Professional services, initial visit, for the administration of anti-infective, pain management, chelation, pulmonary hypertension, inotropic, or other intravenous infusion drug or biological (excluding chemotherapy or other </w:t>
            </w:r>
            <w:r w:rsidRPr="002E5DCD">
              <w:lastRenderedPageBreak/>
              <w:t>highly complex drug or biological) for each infusion drug administration calendar day in the individual’s home, each 15 minutes</w:t>
            </w:r>
          </w:p>
        </w:tc>
      </w:tr>
      <w:tr w:rsidR="00ED4E48" w:rsidRPr="005144C0" w14:paraId="53F7FCA0" w14:textId="77777777" w:rsidTr="006A0AAB">
        <w:tc>
          <w:tcPr>
            <w:tcW w:w="1127" w:type="dxa"/>
          </w:tcPr>
          <w:p w14:paraId="55189C74" w14:textId="6E17E1B0" w:rsidR="00ED4E48" w:rsidRPr="005144C0" w:rsidRDefault="00ED4E48" w:rsidP="00ED4E48">
            <w:pPr>
              <w:rPr>
                <w:bCs/>
              </w:rPr>
            </w:pPr>
            <w:r w:rsidRPr="00391520">
              <w:lastRenderedPageBreak/>
              <w:t>G0089</w:t>
            </w:r>
          </w:p>
        </w:tc>
        <w:tc>
          <w:tcPr>
            <w:tcW w:w="7797" w:type="dxa"/>
          </w:tcPr>
          <w:p w14:paraId="2C36F8EA" w14:textId="68D1B1AB" w:rsidR="00ED4E48" w:rsidRPr="005144C0" w:rsidRDefault="00ED4E48" w:rsidP="00ED4E48">
            <w:pPr>
              <w:rPr>
                <w:bCs/>
              </w:rPr>
            </w:pPr>
            <w:r w:rsidRPr="002E5DCD">
              <w:t>Professional services, initial visit, for the administration of subcutaneous immunotherapy or other subcutaneous infusion drug or biological for each infusion drug administration calendar day in the individual's home, each 15 minutes</w:t>
            </w:r>
          </w:p>
        </w:tc>
      </w:tr>
      <w:tr w:rsidR="00ED4E48" w:rsidRPr="005144C0" w14:paraId="27F3F652" w14:textId="77777777" w:rsidTr="006A0AAB">
        <w:tc>
          <w:tcPr>
            <w:tcW w:w="1127" w:type="dxa"/>
          </w:tcPr>
          <w:p w14:paraId="2F5BD129" w14:textId="253A1294" w:rsidR="00ED4E48" w:rsidRPr="005144C0" w:rsidRDefault="00ED4E48" w:rsidP="00ED4E48">
            <w:pPr>
              <w:rPr>
                <w:bCs/>
              </w:rPr>
            </w:pPr>
            <w:r w:rsidRPr="00391520">
              <w:t>G0090</w:t>
            </w:r>
          </w:p>
        </w:tc>
        <w:tc>
          <w:tcPr>
            <w:tcW w:w="7797" w:type="dxa"/>
          </w:tcPr>
          <w:p w14:paraId="7073DD0C" w14:textId="4F99D6B2" w:rsidR="00ED4E48" w:rsidRPr="005144C0" w:rsidRDefault="00ED4E48" w:rsidP="00ED4E48">
            <w:pPr>
              <w:rPr>
                <w:bCs/>
              </w:rPr>
            </w:pPr>
            <w:r w:rsidRPr="002E5DCD">
              <w:t>Professional services, initial visit, for the administration of intravenous chemotherapy or other highly complex infusion drug or biological for each infusion drug administration calendar day in the individual's home, each 15 minutes</w:t>
            </w:r>
          </w:p>
        </w:tc>
      </w:tr>
      <w:tr w:rsidR="00ED4E48" w:rsidRPr="005144C0" w14:paraId="70B85E11" w14:textId="77777777" w:rsidTr="006A0AAB">
        <w:tc>
          <w:tcPr>
            <w:tcW w:w="1127" w:type="dxa"/>
          </w:tcPr>
          <w:p w14:paraId="51B856A4" w14:textId="3FE77223" w:rsidR="00ED4E48" w:rsidRPr="005144C0" w:rsidRDefault="00ED4E48" w:rsidP="00ED4E48">
            <w:pPr>
              <w:rPr>
                <w:bCs/>
              </w:rPr>
            </w:pPr>
            <w:r w:rsidRPr="00391520">
              <w:t>G0151</w:t>
            </w:r>
          </w:p>
        </w:tc>
        <w:tc>
          <w:tcPr>
            <w:tcW w:w="7797" w:type="dxa"/>
          </w:tcPr>
          <w:p w14:paraId="27E0A8CC" w14:textId="5BCE41E1" w:rsidR="00ED4E48" w:rsidRPr="005144C0" w:rsidRDefault="00ED4E48" w:rsidP="00ED4E48">
            <w:pPr>
              <w:rPr>
                <w:bCs/>
              </w:rPr>
            </w:pPr>
            <w:r w:rsidRPr="002E5DCD">
              <w:t>Services performed by a qualified physical therapist in the home health or hospice setting, each 15 minutes</w:t>
            </w:r>
          </w:p>
        </w:tc>
      </w:tr>
      <w:tr w:rsidR="00ED4E48" w:rsidRPr="005144C0" w14:paraId="0FAD5A75" w14:textId="77777777" w:rsidTr="006A0AAB">
        <w:tc>
          <w:tcPr>
            <w:tcW w:w="1127" w:type="dxa"/>
          </w:tcPr>
          <w:p w14:paraId="56A09BF4" w14:textId="2D126F4C" w:rsidR="00ED4E48" w:rsidRPr="005144C0" w:rsidRDefault="00ED4E48" w:rsidP="00ED4E48">
            <w:pPr>
              <w:rPr>
                <w:bCs/>
              </w:rPr>
            </w:pPr>
            <w:r w:rsidRPr="00391520">
              <w:t>G0152</w:t>
            </w:r>
          </w:p>
        </w:tc>
        <w:tc>
          <w:tcPr>
            <w:tcW w:w="7797" w:type="dxa"/>
          </w:tcPr>
          <w:p w14:paraId="6A8BC910" w14:textId="12C23F11" w:rsidR="00ED4E48" w:rsidRPr="005144C0" w:rsidRDefault="00ED4E48" w:rsidP="00ED4E48">
            <w:pPr>
              <w:rPr>
                <w:bCs/>
              </w:rPr>
            </w:pPr>
            <w:r w:rsidRPr="002E5DCD">
              <w:t>Services performed by a qualified occupational therapist in the home health or hospice setting, each 15 minutes</w:t>
            </w:r>
          </w:p>
        </w:tc>
      </w:tr>
      <w:tr w:rsidR="00ED4E48" w:rsidRPr="005144C0" w14:paraId="7BEF3562" w14:textId="77777777" w:rsidTr="006A0AAB">
        <w:tc>
          <w:tcPr>
            <w:tcW w:w="1127" w:type="dxa"/>
          </w:tcPr>
          <w:p w14:paraId="2B9635DE" w14:textId="3744947F" w:rsidR="00ED4E48" w:rsidRPr="005144C0" w:rsidRDefault="00ED4E48" w:rsidP="00ED4E48">
            <w:pPr>
              <w:rPr>
                <w:bCs/>
              </w:rPr>
            </w:pPr>
            <w:r w:rsidRPr="00391520">
              <w:t>G0153</w:t>
            </w:r>
          </w:p>
        </w:tc>
        <w:tc>
          <w:tcPr>
            <w:tcW w:w="7797" w:type="dxa"/>
          </w:tcPr>
          <w:p w14:paraId="3C9D5C6A" w14:textId="40FA18FC" w:rsidR="00ED4E48" w:rsidRPr="005144C0" w:rsidRDefault="00ED4E48" w:rsidP="00ED4E48">
            <w:pPr>
              <w:rPr>
                <w:bCs/>
              </w:rPr>
            </w:pPr>
            <w:r w:rsidRPr="002E5DCD">
              <w:t>Services performed by a qualified speech-language pathologist in the home health or hospice setting, each 15 minutes</w:t>
            </w:r>
          </w:p>
        </w:tc>
      </w:tr>
      <w:tr w:rsidR="00ED4E48" w:rsidRPr="005144C0" w14:paraId="76653095" w14:textId="77777777" w:rsidTr="006A0AAB">
        <w:tc>
          <w:tcPr>
            <w:tcW w:w="1127" w:type="dxa"/>
          </w:tcPr>
          <w:p w14:paraId="4498109F" w14:textId="5D019677" w:rsidR="00ED4E48" w:rsidRPr="005144C0" w:rsidRDefault="00ED4E48" w:rsidP="00ED4E48">
            <w:pPr>
              <w:rPr>
                <w:bCs/>
              </w:rPr>
            </w:pPr>
            <w:r w:rsidRPr="00391520">
              <w:t>G0155</w:t>
            </w:r>
          </w:p>
        </w:tc>
        <w:tc>
          <w:tcPr>
            <w:tcW w:w="7797" w:type="dxa"/>
          </w:tcPr>
          <w:p w14:paraId="18C27091" w14:textId="559D6306" w:rsidR="00ED4E48" w:rsidRPr="005144C0" w:rsidRDefault="00ED4E48" w:rsidP="00ED4E48">
            <w:pPr>
              <w:rPr>
                <w:bCs/>
              </w:rPr>
            </w:pPr>
            <w:r w:rsidRPr="002E5DCD">
              <w:t>Services of clinical social worker in home health or hospice settings, each 15 minutes</w:t>
            </w:r>
          </w:p>
        </w:tc>
      </w:tr>
      <w:tr w:rsidR="00ED4E48" w:rsidRPr="005144C0" w14:paraId="32E3CE2C" w14:textId="77777777" w:rsidTr="006A0AAB">
        <w:tc>
          <w:tcPr>
            <w:tcW w:w="1127" w:type="dxa"/>
          </w:tcPr>
          <w:p w14:paraId="7F2F5C3D" w14:textId="20F63444" w:rsidR="00ED4E48" w:rsidRPr="005144C0" w:rsidRDefault="00ED4E48" w:rsidP="00ED4E48">
            <w:pPr>
              <w:rPr>
                <w:bCs/>
              </w:rPr>
            </w:pPr>
            <w:r w:rsidRPr="00391520">
              <w:t>G0156</w:t>
            </w:r>
          </w:p>
        </w:tc>
        <w:tc>
          <w:tcPr>
            <w:tcW w:w="7797" w:type="dxa"/>
          </w:tcPr>
          <w:p w14:paraId="56F2924F" w14:textId="11ECB11A" w:rsidR="00ED4E48" w:rsidRPr="005144C0" w:rsidRDefault="00ED4E48" w:rsidP="00ED4E48">
            <w:pPr>
              <w:rPr>
                <w:bCs/>
              </w:rPr>
            </w:pPr>
            <w:r w:rsidRPr="002E5DCD">
              <w:t>Services of home health/hospice aide in home health or hospice settings, each 15 minutes</w:t>
            </w:r>
          </w:p>
        </w:tc>
      </w:tr>
      <w:tr w:rsidR="00ED4E48" w:rsidRPr="005144C0" w14:paraId="23A17841" w14:textId="77777777" w:rsidTr="006A0AAB">
        <w:tc>
          <w:tcPr>
            <w:tcW w:w="1127" w:type="dxa"/>
          </w:tcPr>
          <w:p w14:paraId="5633C56B" w14:textId="203FD0CC" w:rsidR="00ED4E48" w:rsidRPr="005144C0" w:rsidRDefault="00ED4E48" w:rsidP="00ED4E48">
            <w:pPr>
              <w:rPr>
                <w:bCs/>
              </w:rPr>
            </w:pPr>
            <w:r w:rsidRPr="00391520">
              <w:t>G0157</w:t>
            </w:r>
          </w:p>
        </w:tc>
        <w:tc>
          <w:tcPr>
            <w:tcW w:w="7797" w:type="dxa"/>
          </w:tcPr>
          <w:p w14:paraId="1B298A0B" w14:textId="4052F6B5" w:rsidR="00ED4E48" w:rsidRPr="005144C0" w:rsidRDefault="00ED4E48" w:rsidP="00ED4E48">
            <w:pPr>
              <w:rPr>
                <w:bCs/>
              </w:rPr>
            </w:pPr>
            <w:r w:rsidRPr="002E5DCD">
              <w:t>Services performed by a qualified physical therapist assistant in the home health or hospice setting, each 15 minutes</w:t>
            </w:r>
          </w:p>
        </w:tc>
      </w:tr>
      <w:tr w:rsidR="00ED4E48" w:rsidRPr="005144C0" w14:paraId="6C9BC2EA" w14:textId="77777777" w:rsidTr="006A0AAB">
        <w:tc>
          <w:tcPr>
            <w:tcW w:w="1127" w:type="dxa"/>
          </w:tcPr>
          <w:p w14:paraId="13B4B43F" w14:textId="4B39EF83" w:rsidR="00ED4E48" w:rsidRPr="005144C0" w:rsidRDefault="00ED4E48" w:rsidP="00ED4E48">
            <w:pPr>
              <w:rPr>
                <w:bCs/>
              </w:rPr>
            </w:pPr>
            <w:r w:rsidRPr="00391520">
              <w:t>G0158</w:t>
            </w:r>
          </w:p>
        </w:tc>
        <w:tc>
          <w:tcPr>
            <w:tcW w:w="7797" w:type="dxa"/>
          </w:tcPr>
          <w:p w14:paraId="16739EB2" w14:textId="49CF4370" w:rsidR="00ED4E48" w:rsidRPr="005144C0" w:rsidRDefault="00ED4E48" w:rsidP="00ED4E48">
            <w:pPr>
              <w:rPr>
                <w:bCs/>
              </w:rPr>
            </w:pPr>
            <w:r w:rsidRPr="002E5DCD">
              <w:t>Services performed by a qualified occupational therapist assistant in the home health or hospice setting, each 15 minutes</w:t>
            </w:r>
          </w:p>
        </w:tc>
      </w:tr>
      <w:tr w:rsidR="00ED4E48" w:rsidRPr="005144C0" w14:paraId="79ABE78E" w14:textId="77777777" w:rsidTr="006A0AAB">
        <w:tc>
          <w:tcPr>
            <w:tcW w:w="1127" w:type="dxa"/>
          </w:tcPr>
          <w:p w14:paraId="19E1A175" w14:textId="08A6406C" w:rsidR="00ED4E48" w:rsidRPr="005144C0" w:rsidRDefault="00ED4E48" w:rsidP="00ED4E48">
            <w:pPr>
              <w:rPr>
                <w:bCs/>
              </w:rPr>
            </w:pPr>
            <w:r w:rsidRPr="00391520">
              <w:t>G0159</w:t>
            </w:r>
          </w:p>
        </w:tc>
        <w:tc>
          <w:tcPr>
            <w:tcW w:w="7797" w:type="dxa"/>
          </w:tcPr>
          <w:p w14:paraId="7FFBCB1C" w14:textId="2F5AF6AE" w:rsidR="00ED4E48" w:rsidRPr="005144C0" w:rsidRDefault="00ED4E48" w:rsidP="00ED4E48">
            <w:pPr>
              <w:rPr>
                <w:bCs/>
              </w:rPr>
            </w:pPr>
            <w:r w:rsidRPr="002E5DCD">
              <w:t>Services performed by a qualified physical therapist, in the home health setting, in the establishment or delivery of a safe and effective physical therapy maintenance program, each 15 minutes</w:t>
            </w:r>
          </w:p>
        </w:tc>
      </w:tr>
      <w:tr w:rsidR="00ED4E48" w:rsidRPr="005144C0" w14:paraId="2D04FE57" w14:textId="77777777" w:rsidTr="006A0AAB">
        <w:tc>
          <w:tcPr>
            <w:tcW w:w="1127" w:type="dxa"/>
          </w:tcPr>
          <w:p w14:paraId="4D31C7C8" w14:textId="6D021BD0" w:rsidR="00ED4E48" w:rsidRPr="005144C0" w:rsidRDefault="00ED4E48" w:rsidP="00ED4E48">
            <w:pPr>
              <w:rPr>
                <w:bCs/>
              </w:rPr>
            </w:pPr>
            <w:r w:rsidRPr="00391520">
              <w:t>G0160</w:t>
            </w:r>
          </w:p>
        </w:tc>
        <w:tc>
          <w:tcPr>
            <w:tcW w:w="7797" w:type="dxa"/>
          </w:tcPr>
          <w:p w14:paraId="09CA32A1" w14:textId="4FB646A1" w:rsidR="00ED4E48" w:rsidRPr="005144C0" w:rsidRDefault="00ED4E48" w:rsidP="00ED4E48">
            <w:pPr>
              <w:rPr>
                <w:bCs/>
              </w:rPr>
            </w:pPr>
            <w:r w:rsidRPr="002E5DCD">
              <w:t>Services performed by a qualified occupational therapist, in the home health setting, in the establishment or delivery of a safe and effective occupational therapy maintenance program, each 15 minutes</w:t>
            </w:r>
          </w:p>
        </w:tc>
      </w:tr>
      <w:tr w:rsidR="00ED4E48" w:rsidRPr="005144C0" w14:paraId="745DC534" w14:textId="77777777" w:rsidTr="006A0AAB">
        <w:tc>
          <w:tcPr>
            <w:tcW w:w="1127" w:type="dxa"/>
          </w:tcPr>
          <w:p w14:paraId="14C1BA71" w14:textId="5984B0DD" w:rsidR="00ED4E48" w:rsidRPr="005144C0" w:rsidRDefault="00ED4E48" w:rsidP="00ED4E48">
            <w:pPr>
              <w:rPr>
                <w:bCs/>
              </w:rPr>
            </w:pPr>
            <w:r w:rsidRPr="00710A91">
              <w:t>G0161</w:t>
            </w:r>
          </w:p>
        </w:tc>
        <w:tc>
          <w:tcPr>
            <w:tcW w:w="7797" w:type="dxa"/>
          </w:tcPr>
          <w:p w14:paraId="671A3B31" w14:textId="1EC06B07" w:rsidR="00ED4E48" w:rsidRPr="005144C0" w:rsidRDefault="00ED4E48" w:rsidP="00ED4E48">
            <w:pPr>
              <w:rPr>
                <w:bCs/>
              </w:rPr>
            </w:pPr>
            <w:r w:rsidRPr="002E5DCD">
              <w:t>Services performed by a qualified speech-language pathologist, in the home health setting, in the establishment or delivery of a safe and effective speech-language pathology maintenance program, each 15 minutes</w:t>
            </w:r>
          </w:p>
        </w:tc>
      </w:tr>
      <w:tr w:rsidR="00ED4E48" w:rsidRPr="005144C0" w14:paraId="37024795" w14:textId="77777777" w:rsidTr="006A0AAB">
        <w:tc>
          <w:tcPr>
            <w:tcW w:w="1127" w:type="dxa"/>
          </w:tcPr>
          <w:p w14:paraId="222C217F" w14:textId="6019DE1C" w:rsidR="00ED4E48" w:rsidRPr="005144C0" w:rsidRDefault="00ED4E48" w:rsidP="00ED4E48">
            <w:pPr>
              <w:rPr>
                <w:bCs/>
              </w:rPr>
            </w:pPr>
            <w:r w:rsidRPr="00710A91">
              <w:t>G0162</w:t>
            </w:r>
          </w:p>
        </w:tc>
        <w:tc>
          <w:tcPr>
            <w:tcW w:w="7797" w:type="dxa"/>
          </w:tcPr>
          <w:p w14:paraId="120DD071" w14:textId="56D6AB88" w:rsidR="00ED4E48" w:rsidRPr="005144C0" w:rsidRDefault="00ED4E48" w:rsidP="00ED4E48">
            <w:pPr>
              <w:rPr>
                <w:bCs/>
              </w:rPr>
            </w:pPr>
            <w:r w:rsidRPr="002E5DCD">
              <w:t>Skilled services by a registered nurse (RN) for management and evaluation of the plan of care; each 15 minutes (the patient's underlying condition or complication requires an RN to ensure that essential non-skilled care achieves its purpose in the home health or hospice setting)</w:t>
            </w:r>
          </w:p>
        </w:tc>
      </w:tr>
      <w:tr w:rsidR="00ED4E48" w:rsidRPr="005144C0" w14:paraId="5B0E247A" w14:textId="77777777" w:rsidTr="006A0AAB">
        <w:tc>
          <w:tcPr>
            <w:tcW w:w="1127" w:type="dxa"/>
          </w:tcPr>
          <w:p w14:paraId="38BAB95D" w14:textId="29C2B1AA" w:rsidR="00ED4E48" w:rsidRPr="005144C0" w:rsidRDefault="00ED4E48" w:rsidP="00ED4E48">
            <w:pPr>
              <w:rPr>
                <w:bCs/>
              </w:rPr>
            </w:pPr>
            <w:r w:rsidRPr="00710A91">
              <w:t>G0299</w:t>
            </w:r>
          </w:p>
        </w:tc>
        <w:tc>
          <w:tcPr>
            <w:tcW w:w="7797" w:type="dxa"/>
          </w:tcPr>
          <w:p w14:paraId="6E660657" w14:textId="047F5EE5" w:rsidR="00ED4E48" w:rsidRPr="005144C0" w:rsidRDefault="00ED4E48" w:rsidP="00ED4E48">
            <w:pPr>
              <w:rPr>
                <w:bCs/>
              </w:rPr>
            </w:pPr>
            <w:r w:rsidRPr="002E5DCD">
              <w:t>Direct skilled nursing services of a registered nurse (RN) in the home health or hospice setting, each 15 minutes</w:t>
            </w:r>
          </w:p>
        </w:tc>
      </w:tr>
      <w:tr w:rsidR="00ED4E48" w:rsidRPr="005144C0" w14:paraId="27C50D27" w14:textId="77777777" w:rsidTr="006A0AAB">
        <w:tc>
          <w:tcPr>
            <w:tcW w:w="1127" w:type="dxa"/>
          </w:tcPr>
          <w:p w14:paraId="0808A039" w14:textId="3CE08B48" w:rsidR="00ED4E48" w:rsidRPr="005144C0" w:rsidRDefault="00ED4E48" w:rsidP="00ED4E48">
            <w:pPr>
              <w:rPr>
                <w:bCs/>
              </w:rPr>
            </w:pPr>
            <w:r w:rsidRPr="00710A91">
              <w:t>G0300</w:t>
            </w:r>
          </w:p>
        </w:tc>
        <w:tc>
          <w:tcPr>
            <w:tcW w:w="7797" w:type="dxa"/>
          </w:tcPr>
          <w:p w14:paraId="4DF76AB2" w14:textId="25682C8B" w:rsidR="00ED4E48" w:rsidRPr="005144C0" w:rsidRDefault="00ED4E48" w:rsidP="00ED4E48">
            <w:pPr>
              <w:rPr>
                <w:bCs/>
              </w:rPr>
            </w:pPr>
            <w:r w:rsidRPr="002E5DCD">
              <w:t>Direct skilled nursing services of a licensed practical nurse (LPN) in the home health or hospice setting, each 15 minutes</w:t>
            </w:r>
          </w:p>
        </w:tc>
      </w:tr>
      <w:tr w:rsidR="00ED4E48" w:rsidRPr="005144C0" w14:paraId="7275C4A1" w14:textId="77777777" w:rsidTr="006A0AAB">
        <w:tc>
          <w:tcPr>
            <w:tcW w:w="1127" w:type="dxa"/>
          </w:tcPr>
          <w:p w14:paraId="66799AB0" w14:textId="3CC7C3BB" w:rsidR="00ED4E48" w:rsidRPr="005144C0" w:rsidRDefault="00ED4E48" w:rsidP="00ED4E48">
            <w:pPr>
              <w:rPr>
                <w:bCs/>
              </w:rPr>
            </w:pPr>
            <w:r w:rsidRPr="00710A91">
              <w:t>G0320</w:t>
            </w:r>
          </w:p>
        </w:tc>
        <w:tc>
          <w:tcPr>
            <w:tcW w:w="7797" w:type="dxa"/>
          </w:tcPr>
          <w:p w14:paraId="62304FE4" w14:textId="28819090" w:rsidR="00ED4E48" w:rsidRPr="005144C0" w:rsidRDefault="00ED4E48" w:rsidP="00ED4E48">
            <w:pPr>
              <w:rPr>
                <w:bCs/>
              </w:rPr>
            </w:pPr>
            <w:r w:rsidRPr="002E5DCD">
              <w:t>Home health services furnished using synchronous telemedicine rendered via a real-time two-way audio and video telecommunications system</w:t>
            </w:r>
          </w:p>
        </w:tc>
      </w:tr>
      <w:tr w:rsidR="00ED4E48" w:rsidRPr="005144C0" w14:paraId="78DA3055" w14:textId="77777777" w:rsidTr="006A0AAB">
        <w:tc>
          <w:tcPr>
            <w:tcW w:w="1127" w:type="dxa"/>
          </w:tcPr>
          <w:p w14:paraId="2A7D7CE4" w14:textId="3BE6B05A" w:rsidR="00ED4E48" w:rsidRPr="005144C0" w:rsidRDefault="00ED4E48" w:rsidP="00ED4E48">
            <w:pPr>
              <w:rPr>
                <w:bCs/>
              </w:rPr>
            </w:pPr>
            <w:r w:rsidRPr="00710A91">
              <w:lastRenderedPageBreak/>
              <w:t>G0321</w:t>
            </w:r>
          </w:p>
        </w:tc>
        <w:tc>
          <w:tcPr>
            <w:tcW w:w="7797" w:type="dxa"/>
          </w:tcPr>
          <w:p w14:paraId="2B2D0309" w14:textId="0D93A368" w:rsidR="00ED4E48" w:rsidRPr="005144C0" w:rsidRDefault="00ED4E48" w:rsidP="00ED4E48">
            <w:pPr>
              <w:rPr>
                <w:bCs/>
              </w:rPr>
            </w:pPr>
            <w:r w:rsidRPr="002E5DCD">
              <w:t>Home health services furnished using synchronous telemedicine rendered via telephone or other real-time interactive audio-only telecommunications system</w:t>
            </w:r>
          </w:p>
        </w:tc>
      </w:tr>
      <w:tr w:rsidR="00ED4E48" w:rsidRPr="005144C0" w14:paraId="4615D984" w14:textId="77777777" w:rsidTr="006A0AAB">
        <w:tc>
          <w:tcPr>
            <w:tcW w:w="1127" w:type="dxa"/>
          </w:tcPr>
          <w:p w14:paraId="32E48823" w14:textId="0278BF1D" w:rsidR="00ED4E48" w:rsidRPr="005144C0" w:rsidRDefault="00ED4E48" w:rsidP="00ED4E48">
            <w:pPr>
              <w:rPr>
                <w:bCs/>
              </w:rPr>
            </w:pPr>
            <w:r w:rsidRPr="00710A91">
              <w:t>G0322</w:t>
            </w:r>
          </w:p>
        </w:tc>
        <w:tc>
          <w:tcPr>
            <w:tcW w:w="7797" w:type="dxa"/>
          </w:tcPr>
          <w:p w14:paraId="04478068" w14:textId="73F07E02" w:rsidR="00ED4E48" w:rsidRPr="005144C0" w:rsidRDefault="00ED4E48" w:rsidP="00ED4E48">
            <w:pPr>
              <w:rPr>
                <w:bCs/>
              </w:rPr>
            </w:pPr>
            <w:r w:rsidRPr="002E5DCD">
              <w:t>The collection of physiologic data digitally stored and/or transmitted by the patient to the home health agency (i.e., remote patient monitoring)</w:t>
            </w:r>
          </w:p>
        </w:tc>
      </w:tr>
      <w:tr w:rsidR="00ED4E48" w:rsidRPr="005144C0" w14:paraId="2ADE75CE" w14:textId="77777777" w:rsidTr="006A0AAB">
        <w:tc>
          <w:tcPr>
            <w:tcW w:w="1127" w:type="dxa"/>
          </w:tcPr>
          <w:p w14:paraId="7EEBB5E3" w14:textId="0CCF4F2D" w:rsidR="00ED4E48" w:rsidRPr="005144C0" w:rsidRDefault="00ED4E48" w:rsidP="00ED4E48">
            <w:pPr>
              <w:rPr>
                <w:bCs/>
              </w:rPr>
            </w:pPr>
            <w:r w:rsidRPr="00710A91">
              <w:t>G0493</w:t>
            </w:r>
          </w:p>
        </w:tc>
        <w:tc>
          <w:tcPr>
            <w:tcW w:w="7797" w:type="dxa"/>
          </w:tcPr>
          <w:p w14:paraId="33ADBAA7" w14:textId="6C1EF987" w:rsidR="00ED4E48" w:rsidRPr="005144C0" w:rsidRDefault="00ED4E48" w:rsidP="00ED4E48">
            <w:pPr>
              <w:rPr>
                <w:bCs/>
              </w:rPr>
            </w:pPr>
            <w:r w:rsidRPr="002E5DCD">
              <w:t>Professional services for the administration of anti-infective, pain management, chelation, pulmonary hypertension, inotropic, or other intravenous infusion drug or biological (excluding chemotherapy or other highly complex drug or biological) for each infusion drug administration calendar day in the individual’s home, each 15 minutes</w:t>
            </w:r>
          </w:p>
        </w:tc>
      </w:tr>
      <w:tr w:rsidR="00ED4E48" w:rsidRPr="005144C0" w14:paraId="3152EF3E" w14:textId="77777777" w:rsidTr="006A0AAB">
        <w:tc>
          <w:tcPr>
            <w:tcW w:w="1127" w:type="dxa"/>
          </w:tcPr>
          <w:p w14:paraId="003ED111" w14:textId="61488241" w:rsidR="00ED4E48" w:rsidRPr="005144C0" w:rsidRDefault="00ED4E48" w:rsidP="00ED4E48">
            <w:pPr>
              <w:rPr>
                <w:bCs/>
              </w:rPr>
            </w:pPr>
            <w:r w:rsidRPr="00710A91">
              <w:t>G0494</w:t>
            </w:r>
          </w:p>
        </w:tc>
        <w:tc>
          <w:tcPr>
            <w:tcW w:w="7797" w:type="dxa"/>
          </w:tcPr>
          <w:p w14:paraId="04E71D12" w14:textId="7B5791F9" w:rsidR="00ED4E48" w:rsidRPr="005144C0" w:rsidRDefault="00ED4E48" w:rsidP="00ED4E48">
            <w:pPr>
              <w:rPr>
                <w:bCs/>
              </w:rPr>
            </w:pPr>
            <w:r w:rsidRPr="002E5DCD">
              <w:t>Professional services for the administration of subcutaneous immunotherapy or other subcutaneous infusion drug or biological for each infusion drug administration calendar day in the individual's home, each 15 minutes</w:t>
            </w:r>
          </w:p>
        </w:tc>
      </w:tr>
      <w:tr w:rsidR="00ED4E48" w:rsidRPr="005144C0" w14:paraId="76E6C2E6" w14:textId="77777777" w:rsidTr="006A0AAB">
        <w:tc>
          <w:tcPr>
            <w:tcW w:w="1127" w:type="dxa"/>
          </w:tcPr>
          <w:p w14:paraId="71DA007B" w14:textId="3631CEF7" w:rsidR="00ED4E48" w:rsidRPr="005144C0" w:rsidRDefault="00ED4E48" w:rsidP="00ED4E48">
            <w:pPr>
              <w:rPr>
                <w:bCs/>
              </w:rPr>
            </w:pPr>
            <w:r w:rsidRPr="00710A91">
              <w:t>G0495</w:t>
            </w:r>
          </w:p>
        </w:tc>
        <w:tc>
          <w:tcPr>
            <w:tcW w:w="7797" w:type="dxa"/>
          </w:tcPr>
          <w:p w14:paraId="53517448" w14:textId="6987E6E1" w:rsidR="00ED4E48" w:rsidRPr="005144C0" w:rsidRDefault="00ED4E48" w:rsidP="00ED4E48">
            <w:pPr>
              <w:rPr>
                <w:bCs/>
              </w:rPr>
            </w:pPr>
            <w:r w:rsidRPr="002E5DCD">
              <w:t>Professional services for the administration of intravenous chemotherapy or other intravenous highly complex drug or biological infusion for each infusion drug administration calendar day in the individual's home, each 15 minutes</w:t>
            </w:r>
          </w:p>
        </w:tc>
      </w:tr>
      <w:tr w:rsidR="00ED4E48" w:rsidRPr="005144C0" w14:paraId="65A8FA96" w14:textId="77777777" w:rsidTr="006A0AAB">
        <w:tc>
          <w:tcPr>
            <w:tcW w:w="1127" w:type="dxa"/>
          </w:tcPr>
          <w:p w14:paraId="5FDBCD88" w14:textId="68302ED8" w:rsidR="00ED4E48" w:rsidRPr="005144C0" w:rsidRDefault="00ED4E48" w:rsidP="00ED4E48">
            <w:pPr>
              <w:rPr>
                <w:bCs/>
              </w:rPr>
            </w:pPr>
            <w:r w:rsidRPr="00710A91">
              <w:t>G0496</w:t>
            </w:r>
          </w:p>
        </w:tc>
        <w:tc>
          <w:tcPr>
            <w:tcW w:w="7797" w:type="dxa"/>
          </w:tcPr>
          <w:p w14:paraId="0E68CDB9" w14:textId="1DB13575" w:rsidR="00ED4E48" w:rsidRPr="005144C0" w:rsidRDefault="00ED4E48" w:rsidP="00ED4E48">
            <w:pPr>
              <w:rPr>
                <w:bCs/>
              </w:rPr>
            </w:pPr>
            <w:r w:rsidRPr="002E5DCD">
              <w:t>Professional services, initial visit, for the administration of anti-infective, pain management, chelation, pulmonary hypertension, inotropic, or other intravenous infusion drug or biological (excluding chemotherapy or other highly complex drug or biological) for each infusion drug administration calendar day in the individual’s home, each 15 minutes</w:t>
            </w:r>
          </w:p>
        </w:tc>
      </w:tr>
      <w:tr w:rsidR="00ED4E48" w:rsidRPr="005144C0" w14:paraId="76CA06E9" w14:textId="77777777" w:rsidTr="006A0AAB">
        <w:tc>
          <w:tcPr>
            <w:tcW w:w="1127" w:type="dxa"/>
          </w:tcPr>
          <w:p w14:paraId="6152D897" w14:textId="682C1E7B" w:rsidR="00ED4E48" w:rsidRPr="005144C0" w:rsidRDefault="00ED4E48" w:rsidP="00ED4E48">
            <w:pPr>
              <w:rPr>
                <w:bCs/>
              </w:rPr>
            </w:pPr>
            <w:r w:rsidRPr="00710A91">
              <w:t>G2168</w:t>
            </w:r>
          </w:p>
        </w:tc>
        <w:tc>
          <w:tcPr>
            <w:tcW w:w="7797" w:type="dxa"/>
          </w:tcPr>
          <w:p w14:paraId="424BF385" w14:textId="325C9CAD" w:rsidR="00ED4E48" w:rsidRPr="005144C0" w:rsidRDefault="00ED4E48" w:rsidP="00ED4E48">
            <w:pPr>
              <w:rPr>
                <w:bCs/>
              </w:rPr>
            </w:pPr>
            <w:r w:rsidRPr="002E5DCD">
              <w:t>Professional services, initial visit, for the administration of subcutaneous immunotherapy or other subcutaneous infusion drug or biological for each infusion drug administration calendar day in the individual's home, each 15 minutes</w:t>
            </w:r>
          </w:p>
        </w:tc>
      </w:tr>
      <w:tr w:rsidR="00ED4E48" w:rsidRPr="005144C0" w14:paraId="12D25D26" w14:textId="77777777" w:rsidTr="006A0AAB">
        <w:tc>
          <w:tcPr>
            <w:tcW w:w="1127" w:type="dxa"/>
          </w:tcPr>
          <w:p w14:paraId="77245113" w14:textId="5E445F4F" w:rsidR="00ED4E48" w:rsidRPr="005144C0" w:rsidRDefault="00ED4E48" w:rsidP="00ED4E48">
            <w:pPr>
              <w:rPr>
                <w:bCs/>
              </w:rPr>
            </w:pPr>
            <w:r w:rsidRPr="00710A91">
              <w:t>G2169</w:t>
            </w:r>
          </w:p>
        </w:tc>
        <w:tc>
          <w:tcPr>
            <w:tcW w:w="7797" w:type="dxa"/>
          </w:tcPr>
          <w:p w14:paraId="47473BEA" w14:textId="25F36427" w:rsidR="00ED4E48" w:rsidRPr="005144C0" w:rsidRDefault="00ED4E48" w:rsidP="00ED4E48">
            <w:pPr>
              <w:rPr>
                <w:bCs/>
              </w:rPr>
            </w:pPr>
            <w:r w:rsidRPr="002E5DCD">
              <w:t>Professional services, initial visit, for the administration of intravenous chemotherapy or other highly complex infusion drug or biological for each infusion drug administration calendar day in the individual's home, each 15 minutes</w:t>
            </w:r>
          </w:p>
        </w:tc>
      </w:tr>
      <w:tr w:rsidR="00ED4E48" w:rsidRPr="005144C0" w14:paraId="6025FEC8" w14:textId="77777777" w:rsidTr="006A0AAB">
        <w:tc>
          <w:tcPr>
            <w:tcW w:w="1127" w:type="dxa"/>
          </w:tcPr>
          <w:p w14:paraId="55734DC2" w14:textId="7DB473A9" w:rsidR="00ED4E48" w:rsidRPr="005144C0" w:rsidRDefault="00ED4E48" w:rsidP="00ED4E48">
            <w:pPr>
              <w:rPr>
                <w:bCs/>
              </w:rPr>
            </w:pPr>
            <w:r w:rsidRPr="00710A91">
              <w:t>Q5001</w:t>
            </w:r>
          </w:p>
        </w:tc>
        <w:tc>
          <w:tcPr>
            <w:tcW w:w="7797" w:type="dxa"/>
          </w:tcPr>
          <w:p w14:paraId="437AFC18" w14:textId="0555F4B4" w:rsidR="00ED4E48" w:rsidRPr="005144C0" w:rsidRDefault="00ED4E48" w:rsidP="00ED4E48">
            <w:pPr>
              <w:rPr>
                <w:bCs/>
              </w:rPr>
            </w:pPr>
            <w:r w:rsidRPr="002E5DCD">
              <w:t>Services performed by a qualified physical therapist in the home health or hospice setting, each 15 minutes</w:t>
            </w:r>
          </w:p>
        </w:tc>
      </w:tr>
      <w:tr w:rsidR="00ED4E48" w:rsidRPr="005144C0" w14:paraId="74DE6C42" w14:textId="77777777" w:rsidTr="006A0AAB">
        <w:tc>
          <w:tcPr>
            <w:tcW w:w="1127" w:type="dxa"/>
          </w:tcPr>
          <w:p w14:paraId="738CDD00" w14:textId="0EC61E0C" w:rsidR="00ED4E48" w:rsidRPr="005144C0" w:rsidRDefault="00ED4E48" w:rsidP="00ED4E48">
            <w:pPr>
              <w:rPr>
                <w:bCs/>
              </w:rPr>
            </w:pPr>
            <w:r w:rsidRPr="00710A91">
              <w:t>Q5002</w:t>
            </w:r>
          </w:p>
        </w:tc>
        <w:tc>
          <w:tcPr>
            <w:tcW w:w="7797" w:type="dxa"/>
          </w:tcPr>
          <w:p w14:paraId="7E07308C" w14:textId="4D994A46" w:rsidR="00ED4E48" w:rsidRPr="005144C0" w:rsidRDefault="00ED4E48" w:rsidP="00ED4E48">
            <w:pPr>
              <w:rPr>
                <w:bCs/>
              </w:rPr>
            </w:pPr>
            <w:r w:rsidRPr="002E5DCD">
              <w:t>Services performed by a qualified occupational therapist in the home health or hospice setting, each 15 minutes</w:t>
            </w:r>
          </w:p>
        </w:tc>
      </w:tr>
      <w:tr w:rsidR="00ED4E48" w:rsidRPr="005144C0" w14:paraId="4B1628E4" w14:textId="77777777" w:rsidTr="006A0AAB">
        <w:tc>
          <w:tcPr>
            <w:tcW w:w="1127" w:type="dxa"/>
          </w:tcPr>
          <w:p w14:paraId="03681FEC" w14:textId="617B7904" w:rsidR="00ED4E48" w:rsidRPr="005144C0" w:rsidRDefault="00ED4E48" w:rsidP="00ED4E48">
            <w:pPr>
              <w:rPr>
                <w:bCs/>
              </w:rPr>
            </w:pPr>
            <w:r w:rsidRPr="00710A91">
              <w:t>Q5009</w:t>
            </w:r>
          </w:p>
        </w:tc>
        <w:tc>
          <w:tcPr>
            <w:tcW w:w="7797" w:type="dxa"/>
          </w:tcPr>
          <w:p w14:paraId="4C9D56C2" w14:textId="0CC331B4" w:rsidR="00ED4E48" w:rsidRPr="005144C0" w:rsidRDefault="00ED4E48" w:rsidP="00ED4E48">
            <w:pPr>
              <w:rPr>
                <w:bCs/>
              </w:rPr>
            </w:pPr>
            <w:r w:rsidRPr="002E5DCD">
              <w:t>Services performed by a qualified speech-language pathologist in the home health or hospice setting, each 15 minutes</w:t>
            </w:r>
          </w:p>
        </w:tc>
      </w:tr>
      <w:tr w:rsidR="00ED4E48" w:rsidRPr="005144C0" w14:paraId="1C6BA6C6" w14:textId="77777777" w:rsidTr="006A0AAB">
        <w:tc>
          <w:tcPr>
            <w:tcW w:w="1127" w:type="dxa"/>
          </w:tcPr>
          <w:p w14:paraId="0CC46355" w14:textId="58DE734E" w:rsidR="00ED4E48" w:rsidRPr="005144C0" w:rsidRDefault="00ED4E48" w:rsidP="00ED4E48">
            <w:pPr>
              <w:rPr>
                <w:bCs/>
              </w:rPr>
            </w:pPr>
            <w:r w:rsidRPr="00710A91">
              <w:t>S5035</w:t>
            </w:r>
          </w:p>
        </w:tc>
        <w:tc>
          <w:tcPr>
            <w:tcW w:w="7797" w:type="dxa"/>
          </w:tcPr>
          <w:p w14:paraId="652375D0" w14:textId="37568ACD" w:rsidR="00ED4E48" w:rsidRPr="005144C0" w:rsidRDefault="00ED4E48" w:rsidP="00ED4E48">
            <w:pPr>
              <w:rPr>
                <w:bCs/>
              </w:rPr>
            </w:pPr>
            <w:r w:rsidRPr="002E5DCD">
              <w:t>Services of clinical social worker in home health or hospice settings, each 15 minutes</w:t>
            </w:r>
          </w:p>
        </w:tc>
      </w:tr>
      <w:tr w:rsidR="00ED4E48" w:rsidRPr="005144C0" w14:paraId="512DEDF1" w14:textId="77777777" w:rsidTr="006A0AAB">
        <w:tc>
          <w:tcPr>
            <w:tcW w:w="1127" w:type="dxa"/>
          </w:tcPr>
          <w:p w14:paraId="10F3AB36" w14:textId="68FA63E8" w:rsidR="00ED4E48" w:rsidRPr="005144C0" w:rsidRDefault="00ED4E48" w:rsidP="00ED4E48">
            <w:pPr>
              <w:rPr>
                <w:bCs/>
              </w:rPr>
            </w:pPr>
            <w:r w:rsidRPr="00710A91">
              <w:t>G0161</w:t>
            </w:r>
          </w:p>
        </w:tc>
        <w:tc>
          <w:tcPr>
            <w:tcW w:w="7797" w:type="dxa"/>
          </w:tcPr>
          <w:p w14:paraId="6EFBE931" w14:textId="0E17AE19" w:rsidR="00ED4E48" w:rsidRPr="005144C0" w:rsidRDefault="00ED4E48" w:rsidP="00ED4E48">
            <w:pPr>
              <w:rPr>
                <w:bCs/>
              </w:rPr>
            </w:pPr>
            <w:r w:rsidRPr="002E5DCD">
              <w:t>Services of home health/hospice aide in home health or hospice settings, each 15 minutes</w:t>
            </w:r>
          </w:p>
        </w:tc>
      </w:tr>
      <w:tr w:rsidR="00ED4E48" w:rsidRPr="005144C0" w14:paraId="3761117A" w14:textId="77777777" w:rsidTr="006A0AAB">
        <w:tc>
          <w:tcPr>
            <w:tcW w:w="1127" w:type="dxa"/>
          </w:tcPr>
          <w:p w14:paraId="3330CFA5" w14:textId="68D79CB0" w:rsidR="00ED4E48" w:rsidRPr="005144C0" w:rsidRDefault="00ED4E48" w:rsidP="00ED4E48">
            <w:pPr>
              <w:rPr>
                <w:bCs/>
              </w:rPr>
            </w:pPr>
            <w:r w:rsidRPr="00710A91">
              <w:t>G0162</w:t>
            </w:r>
          </w:p>
        </w:tc>
        <w:tc>
          <w:tcPr>
            <w:tcW w:w="7797" w:type="dxa"/>
          </w:tcPr>
          <w:p w14:paraId="729ACAC0" w14:textId="3D7E9D78" w:rsidR="00ED4E48" w:rsidRPr="005144C0" w:rsidRDefault="00ED4E48" w:rsidP="00ED4E48">
            <w:pPr>
              <w:rPr>
                <w:bCs/>
              </w:rPr>
            </w:pPr>
            <w:r w:rsidRPr="002E5DCD">
              <w:t>Services performed by a qualified physical therapist assistant in the home health or hospice setting, each 15 minutes</w:t>
            </w:r>
          </w:p>
        </w:tc>
      </w:tr>
      <w:tr w:rsidR="00ED4E48" w:rsidRPr="005144C0" w14:paraId="46479155" w14:textId="77777777" w:rsidTr="006A0AAB">
        <w:tc>
          <w:tcPr>
            <w:tcW w:w="1127" w:type="dxa"/>
          </w:tcPr>
          <w:p w14:paraId="413E106D" w14:textId="32A2EADF" w:rsidR="00ED4E48" w:rsidRPr="005144C0" w:rsidRDefault="00ED4E48" w:rsidP="00ED4E48">
            <w:pPr>
              <w:rPr>
                <w:bCs/>
              </w:rPr>
            </w:pPr>
            <w:r w:rsidRPr="00710A91">
              <w:t>G0299</w:t>
            </w:r>
          </w:p>
        </w:tc>
        <w:tc>
          <w:tcPr>
            <w:tcW w:w="7797" w:type="dxa"/>
          </w:tcPr>
          <w:p w14:paraId="05090669" w14:textId="3D6BDAC3" w:rsidR="00ED4E48" w:rsidRPr="005144C0" w:rsidRDefault="00ED4E48" w:rsidP="00ED4E48">
            <w:pPr>
              <w:rPr>
                <w:bCs/>
              </w:rPr>
            </w:pPr>
            <w:r w:rsidRPr="002E5DCD">
              <w:t>Services performed by a qualified occupational therapist assistant in the home health or hospice setting, each 15 minutes</w:t>
            </w:r>
          </w:p>
        </w:tc>
      </w:tr>
      <w:tr w:rsidR="00ED4E48" w:rsidRPr="005144C0" w14:paraId="24F8C88D" w14:textId="77777777" w:rsidTr="006A0AAB">
        <w:tc>
          <w:tcPr>
            <w:tcW w:w="1127" w:type="dxa"/>
          </w:tcPr>
          <w:p w14:paraId="69E12673" w14:textId="2F194C2C" w:rsidR="00ED4E48" w:rsidRPr="005144C0" w:rsidRDefault="00ED4E48" w:rsidP="00ED4E48">
            <w:pPr>
              <w:rPr>
                <w:bCs/>
              </w:rPr>
            </w:pPr>
            <w:r w:rsidRPr="00710A91">
              <w:lastRenderedPageBreak/>
              <w:t>G0300</w:t>
            </w:r>
          </w:p>
        </w:tc>
        <w:tc>
          <w:tcPr>
            <w:tcW w:w="7797" w:type="dxa"/>
          </w:tcPr>
          <w:p w14:paraId="7D8CFDFD" w14:textId="6DB44055" w:rsidR="00ED4E48" w:rsidRPr="005144C0" w:rsidRDefault="00ED4E48" w:rsidP="00ED4E48">
            <w:pPr>
              <w:rPr>
                <w:bCs/>
              </w:rPr>
            </w:pPr>
            <w:r w:rsidRPr="002E5DCD">
              <w:t>Services performed by a qualified physical therapist, in the home health setting, in the establishment or delivery of a safe and effective physical therapy maintenance program, each 15 minutes</w:t>
            </w:r>
          </w:p>
        </w:tc>
      </w:tr>
      <w:tr w:rsidR="00ED4E48" w:rsidRPr="005144C0" w14:paraId="36F25B90" w14:textId="77777777" w:rsidTr="006A0AAB">
        <w:tc>
          <w:tcPr>
            <w:tcW w:w="1127" w:type="dxa"/>
          </w:tcPr>
          <w:p w14:paraId="5C63AA82" w14:textId="788C01AF" w:rsidR="00ED4E48" w:rsidRPr="005144C0" w:rsidRDefault="00ED4E48" w:rsidP="00ED4E48">
            <w:pPr>
              <w:rPr>
                <w:bCs/>
              </w:rPr>
            </w:pPr>
            <w:r w:rsidRPr="00710A91">
              <w:t>G0320</w:t>
            </w:r>
          </w:p>
        </w:tc>
        <w:tc>
          <w:tcPr>
            <w:tcW w:w="7797" w:type="dxa"/>
          </w:tcPr>
          <w:p w14:paraId="7691157D" w14:textId="3714E062" w:rsidR="00ED4E48" w:rsidRPr="005144C0" w:rsidRDefault="00ED4E48" w:rsidP="00ED4E48">
            <w:pPr>
              <w:rPr>
                <w:bCs/>
              </w:rPr>
            </w:pPr>
            <w:r w:rsidRPr="002E5DCD">
              <w:t>Services performed by a qualified occupational therapist, in the home health setting, in the establishment or delivery of a safe and effective occupational therapy maintenance program, each 15 minutes</w:t>
            </w:r>
          </w:p>
        </w:tc>
      </w:tr>
      <w:tr w:rsidR="00ED4E48" w:rsidRPr="005144C0" w14:paraId="187E2D09" w14:textId="77777777" w:rsidTr="006A0AAB">
        <w:tc>
          <w:tcPr>
            <w:tcW w:w="1127" w:type="dxa"/>
          </w:tcPr>
          <w:p w14:paraId="32C4B9B8" w14:textId="2E297E47" w:rsidR="00ED4E48" w:rsidRPr="005144C0" w:rsidRDefault="00ED4E48" w:rsidP="00ED4E48">
            <w:pPr>
              <w:rPr>
                <w:bCs/>
              </w:rPr>
            </w:pPr>
            <w:r w:rsidRPr="00710A91">
              <w:t>G0321</w:t>
            </w:r>
          </w:p>
        </w:tc>
        <w:tc>
          <w:tcPr>
            <w:tcW w:w="7797" w:type="dxa"/>
          </w:tcPr>
          <w:p w14:paraId="40159EE9" w14:textId="36F0F1D5" w:rsidR="00ED4E48" w:rsidRPr="005144C0" w:rsidRDefault="00ED4E48" w:rsidP="00ED4E48">
            <w:pPr>
              <w:rPr>
                <w:bCs/>
              </w:rPr>
            </w:pPr>
            <w:r w:rsidRPr="002E5DCD">
              <w:t>Services performed by a qualified speech-language pathologist, in the home health setting, in the establishment or delivery of a safe and effective speech-language pathology maintenance program, each 15 minutes</w:t>
            </w:r>
          </w:p>
        </w:tc>
      </w:tr>
      <w:tr w:rsidR="00ED4E48" w:rsidRPr="005144C0" w14:paraId="2B3EFC5D" w14:textId="77777777" w:rsidTr="006A0AAB">
        <w:tc>
          <w:tcPr>
            <w:tcW w:w="1127" w:type="dxa"/>
          </w:tcPr>
          <w:p w14:paraId="262B96EB" w14:textId="08DE2C42" w:rsidR="00ED4E48" w:rsidRPr="005144C0" w:rsidRDefault="00ED4E48" w:rsidP="00ED4E48">
            <w:pPr>
              <w:rPr>
                <w:bCs/>
              </w:rPr>
            </w:pPr>
            <w:r w:rsidRPr="00710A91">
              <w:t>G0322</w:t>
            </w:r>
          </w:p>
        </w:tc>
        <w:tc>
          <w:tcPr>
            <w:tcW w:w="7797" w:type="dxa"/>
          </w:tcPr>
          <w:p w14:paraId="71497CA0" w14:textId="547A573D" w:rsidR="00ED4E48" w:rsidRPr="005144C0" w:rsidRDefault="00ED4E48" w:rsidP="00ED4E48">
            <w:pPr>
              <w:rPr>
                <w:bCs/>
              </w:rPr>
            </w:pPr>
            <w:r w:rsidRPr="002E5DCD">
              <w:t>Skilled services by a registered nurse (RN) for management and evaluation of the plan of care; each 15 minutes (the patient's underlying condition or complication requires an RN to ensure that essential non-skilled care achieves its purpose in the home health or hospice setting)</w:t>
            </w:r>
          </w:p>
        </w:tc>
      </w:tr>
      <w:tr w:rsidR="00ED4E48" w:rsidRPr="005144C0" w14:paraId="73CEB594" w14:textId="77777777" w:rsidTr="006A0AAB">
        <w:tc>
          <w:tcPr>
            <w:tcW w:w="1127" w:type="dxa"/>
          </w:tcPr>
          <w:p w14:paraId="4DED9447" w14:textId="7E923736" w:rsidR="00ED4E48" w:rsidRPr="00710A91" w:rsidRDefault="00ED4E48" w:rsidP="00ED4E48">
            <w:r w:rsidRPr="00A03CA9">
              <w:t>G0493</w:t>
            </w:r>
          </w:p>
        </w:tc>
        <w:tc>
          <w:tcPr>
            <w:tcW w:w="7797" w:type="dxa"/>
          </w:tcPr>
          <w:p w14:paraId="2E5E5424" w14:textId="2DE24C4C" w:rsidR="00ED4E48" w:rsidRPr="002E5DCD" w:rsidRDefault="00ED4E48" w:rsidP="00ED4E48">
            <w:r w:rsidRPr="00732CCB">
              <w:t>Skilled services of a registered nurse (RN) for the observation and assessment of the patient's condition, each 15 minutes (the change in the patient's condition requires skilled nursing personnel to identify and evaluate the patient's need for possible modification of treatment in the home health or hospice setting)</w:t>
            </w:r>
          </w:p>
        </w:tc>
      </w:tr>
      <w:tr w:rsidR="00ED4E48" w:rsidRPr="005144C0" w14:paraId="3A8A7738" w14:textId="77777777" w:rsidTr="006A0AAB">
        <w:tc>
          <w:tcPr>
            <w:tcW w:w="1127" w:type="dxa"/>
          </w:tcPr>
          <w:p w14:paraId="021FDE1A" w14:textId="4A5D0C87" w:rsidR="00ED4E48" w:rsidRPr="00710A91" w:rsidRDefault="00ED4E48" w:rsidP="00ED4E48">
            <w:r w:rsidRPr="00A03CA9">
              <w:t>G0494</w:t>
            </w:r>
          </w:p>
        </w:tc>
        <w:tc>
          <w:tcPr>
            <w:tcW w:w="7797" w:type="dxa"/>
          </w:tcPr>
          <w:p w14:paraId="1B983DE0" w14:textId="5D95BDA6" w:rsidR="00ED4E48" w:rsidRPr="002E5DCD" w:rsidRDefault="00ED4E48" w:rsidP="00ED4E48">
            <w:r w:rsidRPr="00732CCB">
              <w:t>Skilled services of a licensed practical nurse (LPN) for the observation and assessment of the patient's condition, each 15 minutes (the change in the patient's condition requires skilled nursing personnel to identify and evaluate the patient's need for possible modification of treatment in the home health or hospice setting)</w:t>
            </w:r>
          </w:p>
        </w:tc>
      </w:tr>
      <w:tr w:rsidR="00ED4E48" w:rsidRPr="005144C0" w14:paraId="77731B4D" w14:textId="77777777" w:rsidTr="006A0AAB">
        <w:tc>
          <w:tcPr>
            <w:tcW w:w="1127" w:type="dxa"/>
          </w:tcPr>
          <w:p w14:paraId="3E15D6B6" w14:textId="6EB66A70" w:rsidR="00ED4E48" w:rsidRPr="00710A91" w:rsidRDefault="00ED4E48" w:rsidP="00ED4E48">
            <w:r w:rsidRPr="00A03CA9">
              <w:t>G0495</w:t>
            </w:r>
          </w:p>
        </w:tc>
        <w:tc>
          <w:tcPr>
            <w:tcW w:w="7797" w:type="dxa"/>
          </w:tcPr>
          <w:p w14:paraId="66DAEAEB" w14:textId="5499726E" w:rsidR="00ED4E48" w:rsidRPr="002E5DCD" w:rsidRDefault="00ED4E48" w:rsidP="00ED4E48">
            <w:r w:rsidRPr="00732CCB">
              <w:t>Skilled services of a registered nurse (RN), in the training and/or education of a patient or family member, in the home health or hospice setting, each 15 minutes</w:t>
            </w:r>
          </w:p>
        </w:tc>
      </w:tr>
      <w:tr w:rsidR="00ED4E48" w:rsidRPr="005144C0" w14:paraId="4B77000A" w14:textId="77777777" w:rsidTr="006A0AAB">
        <w:tc>
          <w:tcPr>
            <w:tcW w:w="1127" w:type="dxa"/>
          </w:tcPr>
          <w:p w14:paraId="5428614B" w14:textId="671E2AE5" w:rsidR="00ED4E48" w:rsidRPr="00710A91" w:rsidRDefault="00ED4E48" w:rsidP="00ED4E48">
            <w:r w:rsidRPr="00A03CA9">
              <w:t>G0496</w:t>
            </w:r>
          </w:p>
        </w:tc>
        <w:tc>
          <w:tcPr>
            <w:tcW w:w="7797" w:type="dxa"/>
          </w:tcPr>
          <w:p w14:paraId="2C296791" w14:textId="1DC7B9BC" w:rsidR="00ED4E48" w:rsidRPr="002E5DCD" w:rsidRDefault="00ED4E48" w:rsidP="00ED4E48">
            <w:r w:rsidRPr="00732CCB">
              <w:t>Skilled services of a licensed practical nurse (LPN), in the training and/or education of a patient or family member, in the home health or hospice setting, each 15 minutes</w:t>
            </w:r>
          </w:p>
        </w:tc>
      </w:tr>
      <w:tr w:rsidR="00ED4E48" w:rsidRPr="005144C0" w14:paraId="48AF468D" w14:textId="77777777" w:rsidTr="006A0AAB">
        <w:tc>
          <w:tcPr>
            <w:tcW w:w="1127" w:type="dxa"/>
          </w:tcPr>
          <w:p w14:paraId="28018A99" w14:textId="0B6075BA" w:rsidR="00ED4E48" w:rsidRPr="00710A91" w:rsidRDefault="00ED4E48" w:rsidP="00ED4E48">
            <w:r w:rsidRPr="00A03CA9">
              <w:t>G2168</w:t>
            </w:r>
          </w:p>
        </w:tc>
        <w:tc>
          <w:tcPr>
            <w:tcW w:w="7797" w:type="dxa"/>
          </w:tcPr>
          <w:p w14:paraId="5E2EE90B" w14:textId="122D179F" w:rsidR="00ED4E48" w:rsidRPr="002E5DCD" w:rsidRDefault="00ED4E48" w:rsidP="00ED4E48">
            <w:r w:rsidRPr="00732CCB">
              <w:t>Services performed by a physical therapist assistant in the home health setting in the delivery of a safe and effective physical therapy maintenance program, each 15 minutes</w:t>
            </w:r>
          </w:p>
        </w:tc>
      </w:tr>
      <w:tr w:rsidR="00ED4E48" w:rsidRPr="005144C0" w14:paraId="69C3D305" w14:textId="77777777" w:rsidTr="006A0AAB">
        <w:tc>
          <w:tcPr>
            <w:tcW w:w="1127" w:type="dxa"/>
          </w:tcPr>
          <w:p w14:paraId="46E71F06" w14:textId="0E910E94" w:rsidR="00ED4E48" w:rsidRPr="00710A91" w:rsidRDefault="00ED4E48" w:rsidP="00ED4E48">
            <w:r w:rsidRPr="00A03CA9">
              <w:t>G2169</w:t>
            </w:r>
          </w:p>
        </w:tc>
        <w:tc>
          <w:tcPr>
            <w:tcW w:w="7797" w:type="dxa"/>
          </w:tcPr>
          <w:p w14:paraId="2B9E0F75" w14:textId="66EFFCAF" w:rsidR="00ED4E48" w:rsidRPr="002E5DCD" w:rsidRDefault="00ED4E48" w:rsidP="00ED4E48">
            <w:r w:rsidRPr="00732CCB">
              <w:t>Services performed by an occupational therapist assistant in the home health setting in the delivery of a safe and effective occupational therapy maintenance program, each 15 minutes</w:t>
            </w:r>
          </w:p>
        </w:tc>
      </w:tr>
      <w:tr w:rsidR="00ED4E48" w:rsidRPr="005144C0" w14:paraId="2DC5DD52" w14:textId="77777777" w:rsidTr="006A0AAB">
        <w:tc>
          <w:tcPr>
            <w:tcW w:w="1127" w:type="dxa"/>
          </w:tcPr>
          <w:p w14:paraId="76F77008" w14:textId="6DE90B78" w:rsidR="00ED4E48" w:rsidRPr="00710A91" w:rsidRDefault="00ED4E48" w:rsidP="00ED4E48">
            <w:r w:rsidRPr="00A03CA9">
              <w:t>Q5001</w:t>
            </w:r>
          </w:p>
        </w:tc>
        <w:tc>
          <w:tcPr>
            <w:tcW w:w="7797" w:type="dxa"/>
          </w:tcPr>
          <w:p w14:paraId="0D91CF2E" w14:textId="1FBDC22F" w:rsidR="00ED4E48" w:rsidRPr="002E5DCD" w:rsidRDefault="00ED4E48" w:rsidP="00ED4E48">
            <w:r w:rsidRPr="00732CCB">
              <w:t>Hospice or home health care provided in patient's home/residence</w:t>
            </w:r>
          </w:p>
        </w:tc>
      </w:tr>
      <w:tr w:rsidR="00ED4E48" w:rsidRPr="005144C0" w14:paraId="39FB8FCD" w14:textId="77777777" w:rsidTr="006A0AAB">
        <w:tc>
          <w:tcPr>
            <w:tcW w:w="1127" w:type="dxa"/>
          </w:tcPr>
          <w:p w14:paraId="187B849C" w14:textId="2069F448" w:rsidR="00ED4E48" w:rsidRPr="00710A91" w:rsidRDefault="00ED4E48" w:rsidP="00ED4E48">
            <w:r w:rsidRPr="00A03CA9">
              <w:t>Q5002</w:t>
            </w:r>
          </w:p>
        </w:tc>
        <w:tc>
          <w:tcPr>
            <w:tcW w:w="7797" w:type="dxa"/>
          </w:tcPr>
          <w:p w14:paraId="559B182E" w14:textId="4DCF3B2C" w:rsidR="00ED4E48" w:rsidRPr="002E5DCD" w:rsidRDefault="00ED4E48" w:rsidP="00ED4E48">
            <w:r w:rsidRPr="00732CCB">
              <w:t>Hospice or home health care provided in assisted living facility</w:t>
            </w:r>
          </w:p>
        </w:tc>
      </w:tr>
      <w:tr w:rsidR="00ED4E48" w:rsidRPr="005144C0" w14:paraId="691ECD4E" w14:textId="77777777" w:rsidTr="006A0AAB">
        <w:tc>
          <w:tcPr>
            <w:tcW w:w="1127" w:type="dxa"/>
          </w:tcPr>
          <w:p w14:paraId="166148B1" w14:textId="1BCD2109" w:rsidR="00ED4E48" w:rsidRPr="00710A91" w:rsidRDefault="00ED4E48" w:rsidP="00ED4E48">
            <w:r w:rsidRPr="00A03CA9">
              <w:t>Q5009</w:t>
            </w:r>
          </w:p>
        </w:tc>
        <w:tc>
          <w:tcPr>
            <w:tcW w:w="7797" w:type="dxa"/>
          </w:tcPr>
          <w:p w14:paraId="2D2E6D2B" w14:textId="221DE65F" w:rsidR="00ED4E48" w:rsidRPr="002E5DCD" w:rsidRDefault="00ED4E48" w:rsidP="00ED4E48">
            <w:r w:rsidRPr="00732CCB">
              <w:t>Hospice or home health care provided in place not otherwise specified (NOS)</w:t>
            </w:r>
          </w:p>
        </w:tc>
      </w:tr>
      <w:tr w:rsidR="00ED4E48" w:rsidRPr="005144C0" w14:paraId="39815C28" w14:textId="77777777" w:rsidTr="006A0AAB">
        <w:tc>
          <w:tcPr>
            <w:tcW w:w="1127" w:type="dxa"/>
          </w:tcPr>
          <w:p w14:paraId="60691340" w14:textId="2779168F" w:rsidR="00ED4E48" w:rsidRPr="00710A91" w:rsidRDefault="00ED4E48" w:rsidP="00ED4E48">
            <w:r w:rsidRPr="00A03CA9">
              <w:t>S5035</w:t>
            </w:r>
          </w:p>
        </w:tc>
        <w:tc>
          <w:tcPr>
            <w:tcW w:w="7797" w:type="dxa"/>
          </w:tcPr>
          <w:p w14:paraId="3A145804" w14:textId="701B86C0" w:rsidR="00ED4E48" w:rsidRPr="002E5DCD" w:rsidRDefault="00ED4E48" w:rsidP="00ED4E48">
            <w:r w:rsidRPr="00732CCB">
              <w:t>Home infusion, therapy, routine service of infusion device (e.g., pump maintenance)</w:t>
            </w:r>
          </w:p>
        </w:tc>
      </w:tr>
      <w:tr w:rsidR="00ED4E48" w:rsidRPr="005144C0" w14:paraId="7C409255" w14:textId="77777777" w:rsidTr="006A0AAB">
        <w:tc>
          <w:tcPr>
            <w:tcW w:w="1127" w:type="dxa"/>
          </w:tcPr>
          <w:p w14:paraId="6A20A31B" w14:textId="6B633FF1" w:rsidR="00ED4E48" w:rsidRPr="00710A91" w:rsidRDefault="00ED4E48" w:rsidP="00ED4E48">
            <w:r w:rsidRPr="00A03CA9">
              <w:t>S5036</w:t>
            </w:r>
          </w:p>
        </w:tc>
        <w:tc>
          <w:tcPr>
            <w:tcW w:w="7797" w:type="dxa"/>
          </w:tcPr>
          <w:p w14:paraId="011E2365" w14:textId="6B0D7573" w:rsidR="00ED4E48" w:rsidRPr="002E5DCD" w:rsidRDefault="00ED4E48" w:rsidP="00ED4E48">
            <w:r w:rsidRPr="00732CCB">
              <w:t>Home infusion therapy, repair of infusion device (e.g., pump repair)</w:t>
            </w:r>
          </w:p>
        </w:tc>
      </w:tr>
      <w:tr w:rsidR="00ED4E48" w:rsidRPr="005144C0" w14:paraId="2DC8D1DD" w14:textId="77777777" w:rsidTr="006A0AAB">
        <w:tc>
          <w:tcPr>
            <w:tcW w:w="1127" w:type="dxa"/>
          </w:tcPr>
          <w:p w14:paraId="7579BF62" w14:textId="5998F224" w:rsidR="00ED4E48" w:rsidRPr="00710A91" w:rsidRDefault="00ED4E48" w:rsidP="00ED4E48">
            <w:r w:rsidRPr="00A03CA9">
              <w:t>S5108</w:t>
            </w:r>
          </w:p>
        </w:tc>
        <w:tc>
          <w:tcPr>
            <w:tcW w:w="7797" w:type="dxa"/>
          </w:tcPr>
          <w:p w14:paraId="5AB00551" w14:textId="7E5FA6CC" w:rsidR="00ED4E48" w:rsidRPr="002E5DCD" w:rsidRDefault="00ED4E48" w:rsidP="00ED4E48">
            <w:r w:rsidRPr="00732CCB">
              <w:t>Home care training to home care client; per 15 minutes</w:t>
            </w:r>
          </w:p>
        </w:tc>
      </w:tr>
      <w:tr w:rsidR="00ED4E48" w:rsidRPr="005144C0" w14:paraId="4121658B" w14:textId="77777777" w:rsidTr="006A0AAB">
        <w:tc>
          <w:tcPr>
            <w:tcW w:w="1127" w:type="dxa"/>
          </w:tcPr>
          <w:p w14:paraId="6C996CA9" w14:textId="5B8E3701" w:rsidR="00ED4E48" w:rsidRPr="00710A91" w:rsidRDefault="00ED4E48" w:rsidP="00ED4E48">
            <w:r w:rsidRPr="00A03CA9">
              <w:t>S5109</w:t>
            </w:r>
          </w:p>
        </w:tc>
        <w:tc>
          <w:tcPr>
            <w:tcW w:w="7797" w:type="dxa"/>
          </w:tcPr>
          <w:p w14:paraId="54EA71ED" w14:textId="368EE136" w:rsidR="00ED4E48" w:rsidRPr="002E5DCD" w:rsidRDefault="00ED4E48" w:rsidP="00ED4E48">
            <w:r w:rsidRPr="00732CCB">
              <w:t>Home care training to home care client; per session</w:t>
            </w:r>
          </w:p>
        </w:tc>
      </w:tr>
      <w:tr w:rsidR="00ED4E48" w:rsidRPr="005144C0" w14:paraId="763163ED" w14:textId="77777777" w:rsidTr="006A0AAB">
        <w:tc>
          <w:tcPr>
            <w:tcW w:w="1127" w:type="dxa"/>
          </w:tcPr>
          <w:p w14:paraId="2DB943B1" w14:textId="79E0F8BA" w:rsidR="00ED4E48" w:rsidRPr="00710A91" w:rsidRDefault="00ED4E48" w:rsidP="00ED4E48">
            <w:r w:rsidRPr="00A03CA9">
              <w:lastRenderedPageBreak/>
              <w:t>S5110-S5111</w:t>
            </w:r>
          </w:p>
        </w:tc>
        <w:tc>
          <w:tcPr>
            <w:tcW w:w="7797" w:type="dxa"/>
          </w:tcPr>
          <w:p w14:paraId="37669A12" w14:textId="2262AD42" w:rsidR="00ED4E48" w:rsidRPr="002E5DCD" w:rsidRDefault="00ED4E48" w:rsidP="00ED4E48">
            <w:r w:rsidRPr="00732CCB">
              <w:t>Home care training, family</w:t>
            </w:r>
          </w:p>
        </w:tc>
      </w:tr>
      <w:tr w:rsidR="00ED4E48" w:rsidRPr="005144C0" w14:paraId="57353F1C" w14:textId="77777777" w:rsidTr="006A0AAB">
        <w:tc>
          <w:tcPr>
            <w:tcW w:w="1127" w:type="dxa"/>
          </w:tcPr>
          <w:p w14:paraId="799BC3C9" w14:textId="46B2EFD5" w:rsidR="00ED4E48" w:rsidRPr="00710A91" w:rsidRDefault="00ED4E48" w:rsidP="00ED4E48">
            <w:r w:rsidRPr="00A03CA9">
              <w:t>S5115-S5116</w:t>
            </w:r>
          </w:p>
        </w:tc>
        <w:tc>
          <w:tcPr>
            <w:tcW w:w="7797" w:type="dxa"/>
          </w:tcPr>
          <w:p w14:paraId="67B2F386" w14:textId="3E9D923F" w:rsidR="00ED4E48" w:rsidRPr="002E5DCD" w:rsidRDefault="00ED4E48" w:rsidP="00ED4E48">
            <w:r w:rsidRPr="00732CCB">
              <w:t>Home care training, non-family</w:t>
            </w:r>
          </w:p>
        </w:tc>
      </w:tr>
      <w:tr w:rsidR="00ED4E48" w:rsidRPr="005144C0" w14:paraId="0573A129" w14:textId="77777777" w:rsidTr="006A0AAB">
        <w:tc>
          <w:tcPr>
            <w:tcW w:w="1127" w:type="dxa"/>
          </w:tcPr>
          <w:p w14:paraId="1ACE4928" w14:textId="59A78662" w:rsidR="00ED4E48" w:rsidRPr="00710A91" w:rsidRDefault="00ED4E48" w:rsidP="00ED4E48">
            <w:r w:rsidRPr="00A03CA9">
              <w:t>S5180-S5181</w:t>
            </w:r>
          </w:p>
        </w:tc>
        <w:tc>
          <w:tcPr>
            <w:tcW w:w="7797" w:type="dxa"/>
          </w:tcPr>
          <w:p w14:paraId="76D93282" w14:textId="3E00497D" w:rsidR="00ED4E48" w:rsidRPr="002E5DCD" w:rsidRDefault="00ED4E48" w:rsidP="00ED4E48">
            <w:r w:rsidRPr="00732CCB">
              <w:t>Home health respiratory therapy</w:t>
            </w:r>
          </w:p>
        </w:tc>
      </w:tr>
      <w:tr w:rsidR="00ED4E48" w:rsidRPr="005144C0" w14:paraId="2429ACEA" w14:textId="77777777" w:rsidTr="006A0AAB">
        <w:tc>
          <w:tcPr>
            <w:tcW w:w="1127" w:type="dxa"/>
          </w:tcPr>
          <w:p w14:paraId="6CE65EF8" w14:textId="0ADB4CCC" w:rsidR="00ED4E48" w:rsidRPr="00710A91" w:rsidRDefault="00ED4E48" w:rsidP="00ED4E48">
            <w:r w:rsidRPr="00A03CA9">
              <w:t>S5497-S5523</w:t>
            </w:r>
          </w:p>
        </w:tc>
        <w:tc>
          <w:tcPr>
            <w:tcW w:w="7797" w:type="dxa"/>
          </w:tcPr>
          <w:p w14:paraId="5CD64BE0" w14:textId="2C1008A4" w:rsidR="00ED4E48" w:rsidRPr="002E5DCD" w:rsidRDefault="00ED4E48" w:rsidP="00ED4E48">
            <w:r w:rsidRPr="00732CCB">
              <w:t>Home infusion therapy, catheter care maintenance and supplies (includes codes S5497, S5498, S5501, S5502, S5517, S5518, S5520, S5521, S5522, S5523)</w:t>
            </w:r>
          </w:p>
        </w:tc>
      </w:tr>
      <w:tr w:rsidR="00ED4E48" w:rsidRPr="005144C0" w14:paraId="35F8C072" w14:textId="77777777" w:rsidTr="006A0AAB">
        <w:tc>
          <w:tcPr>
            <w:tcW w:w="1127" w:type="dxa"/>
          </w:tcPr>
          <w:p w14:paraId="6E08CE0C" w14:textId="1A1DF6DE" w:rsidR="00ED4E48" w:rsidRPr="00710A91" w:rsidRDefault="00ED4E48" w:rsidP="00ED4E48">
            <w:r w:rsidRPr="00A03CA9">
              <w:t>S9061</w:t>
            </w:r>
          </w:p>
        </w:tc>
        <w:tc>
          <w:tcPr>
            <w:tcW w:w="7797" w:type="dxa"/>
          </w:tcPr>
          <w:p w14:paraId="62D58FC1" w14:textId="7E28594F" w:rsidR="00ED4E48" w:rsidRPr="002E5DCD" w:rsidRDefault="00ED4E48" w:rsidP="00ED4E48">
            <w:r w:rsidRPr="00732CCB">
              <w:t>Home administration of aerosolized drug therapy (e.g., pentamidine); per diem</w:t>
            </w:r>
          </w:p>
        </w:tc>
      </w:tr>
      <w:tr w:rsidR="00ED4E48" w:rsidRPr="005144C0" w14:paraId="6E3C8189" w14:textId="77777777" w:rsidTr="006A0AAB">
        <w:tc>
          <w:tcPr>
            <w:tcW w:w="1127" w:type="dxa"/>
          </w:tcPr>
          <w:p w14:paraId="5F72CCA4" w14:textId="0A946470" w:rsidR="00ED4E48" w:rsidRPr="00710A91" w:rsidRDefault="00ED4E48" w:rsidP="00ED4E48">
            <w:r w:rsidRPr="00A03CA9">
              <w:t>S9097</w:t>
            </w:r>
          </w:p>
        </w:tc>
        <w:tc>
          <w:tcPr>
            <w:tcW w:w="7797" w:type="dxa"/>
          </w:tcPr>
          <w:p w14:paraId="52219ACD" w14:textId="6CF734D1" w:rsidR="00ED4E48" w:rsidRPr="002E5DCD" w:rsidRDefault="00ED4E48" w:rsidP="00ED4E48">
            <w:r w:rsidRPr="00732CCB">
              <w:t>Home visit for wound care</w:t>
            </w:r>
          </w:p>
        </w:tc>
      </w:tr>
      <w:tr w:rsidR="00ED4E48" w:rsidRPr="005144C0" w14:paraId="2771D7BC" w14:textId="77777777" w:rsidTr="006A0AAB">
        <w:tc>
          <w:tcPr>
            <w:tcW w:w="1127" w:type="dxa"/>
          </w:tcPr>
          <w:p w14:paraId="18A59989" w14:textId="79DDE298" w:rsidR="00ED4E48" w:rsidRPr="00710A91" w:rsidRDefault="00ED4E48" w:rsidP="00ED4E48">
            <w:r w:rsidRPr="00A03CA9">
              <w:t>S9122</w:t>
            </w:r>
          </w:p>
        </w:tc>
        <w:tc>
          <w:tcPr>
            <w:tcW w:w="7797" w:type="dxa"/>
          </w:tcPr>
          <w:p w14:paraId="23FFCD40" w14:textId="62B21F59" w:rsidR="00ED4E48" w:rsidRPr="002E5DCD" w:rsidRDefault="00ED4E48" w:rsidP="00ED4E48">
            <w:r w:rsidRPr="00732CCB">
              <w:t>Home health aide or certified nurse assistant, providing care in the home, per hour</w:t>
            </w:r>
          </w:p>
        </w:tc>
      </w:tr>
      <w:tr w:rsidR="00ED4E48" w:rsidRPr="005144C0" w14:paraId="3281682B" w14:textId="77777777" w:rsidTr="006A0AAB">
        <w:tc>
          <w:tcPr>
            <w:tcW w:w="1127" w:type="dxa"/>
          </w:tcPr>
          <w:p w14:paraId="7735045E" w14:textId="504ACD1D" w:rsidR="00ED4E48" w:rsidRPr="00710A91" w:rsidRDefault="00ED4E48" w:rsidP="00ED4E48">
            <w:r w:rsidRPr="00A03CA9">
              <w:t>S9123</w:t>
            </w:r>
          </w:p>
        </w:tc>
        <w:tc>
          <w:tcPr>
            <w:tcW w:w="7797" w:type="dxa"/>
          </w:tcPr>
          <w:p w14:paraId="47F58F25" w14:textId="6669890C" w:rsidR="00ED4E48" w:rsidRPr="002E5DCD" w:rsidRDefault="00ED4E48" w:rsidP="00ED4E48">
            <w:r w:rsidRPr="00732CCB">
              <w:t>Nursing care, in the home; by registered nurse, per hour</w:t>
            </w:r>
          </w:p>
        </w:tc>
      </w:tr>
      <w:tr w:rsidR="00ED4E48" w:rsidRPr="005144C0" w14:paraId="598EF7D3" w14:textId="77777777" w:rsidTr="006A0AAB">
        <w:tc>
          <w:tcPr>
            <w:tcW w:w="1127" w:type="dxa"/>
          </w:tcPr>
          <w:p w14:paraId="3E369FFE" w14:textId="60ABC0F4" w:rsidR="00ED4E48" w:rsidRPr="00710A91" w:rsidRDefault="00ED4E48" w:rsidP="00ED4E48">
            <w:r w:rsidRPr="00A03CA9">
              <w:t>S9124</w:t>
            </w:r>
          </w:p>
        </w:tc>
        <w:tc>
          <w:tcPr>
            <w:tcW w:w="7797" w:type="dxa"/>
          </w:tcPr>
          <w:p w14:paraId="50A4B3B5" w14:textId="79BB8AE4" w:rsidR="00ED4E48" w:rsidRPr="002E5DCD" w:rsidRDefault="00ED4E48" w:rsidP="00ED4E48">
            <w:r w:rsidRPr="00732CCB">
              <w:t>Nursing care, in the home; by licensed practical nurse, per hour</w:t>
            </w:r>
          </w:p>
        </w:tc>
      </w:tr>
      <w:tr w:rsidR="00ED4E48" w:rsidRPr="005144C0" w14:paraId="33C28DAC" w14:textId="77777777" w:rsidTr="006A0AAB">
        <w:tc>
          <w:tcPr>
            <w:tcW w:w="1127" w:type="dxa"/>
          </w:tcPr>
          <w:p w14:paraId="69D656D8" w14:textId="38162E4D" w:rsidR="00ED4E48" w:rsidRPr="00710A91" w:rsidRDefault="00ED4E48" w:rsidP="00ED4E48">
            <w:r w:rsidRPr="00A03CA9">
              <w:t>S9127</w:t>
            </w:r>
          </w:p>
        </w:tc>
        <w:tc>
          <w:tcPr>
            <w:tcW w:w="7797" w:type="dxa"/>
          </w:tcPr>
          <w:p w14:paraId="5ECE849E" w14:textId="2ACC3E7F" w:rsidR="00ED4E48" w:rsidRPr="002E5DCD" w:rsidRDefault="00ED4E48" w:rsidP="00ED4E48">
            <w:r w:rsidRPr="00732CCB">
              <w:t>Social work visit, in the home, per diem</w:t>
            </w:r>
          </w:p>
        </w:tc>
      </w:tr>
      <w:tr w:rsidR="00ED4E48" w:rsidRPr="005144C0" w14:paraId="6DA32376" w14:textId="77777777" w:rsidTr="006A0AAB">
        <w:tc>
          <w:tcPr>
            <w:tcW w:w="1127" w:type="dxa"/>
          </w:tcPr>
          <w:p w14:paraId="63DD5DAC" w14:textId="45FB1BC3" w:rsidR="00ED4E48" w:rsidRPr="00710A91" w:rsidRDefault="00ED4E48" w:rsidP="00ED4E48">
            <w:r w:rsidRPr="00A03CA9">
              <w:t>S9128</w:t>
            </w:r>
          </w:p>
        </w:tc>
        <w:tc>
          <w:tcPr>
            <w:tcW w:w="7797" w:type="dxa"/>
          </w:tcPr>
          <w:p w14:paraId="3E5F6B46" w14:textId="788656BD" w:rsidR="00ED4E48" w:rsidRPr="002E5DCD" w:rsidRDefault="00ED4E48" w:rsidP="00ED4E48">
            <w:r w:rsidRPr="00732CCB">
              <w:t>Speech therapy, in the home, per diem</w:t>
            </w:r>
          </w:p>
        </w:tc>
      </w:tr>
      <w:tr w:rsidR="00ED4E48" w:rsidRPr="005144C0" w14:paraId="283E9592" w14:textId="77777777" w:rsidTr="006A0AAB">
        <w:tc>
          <w:tcPr>
            <w:tcW w:w="1127" w:type="dxa"/>
          </w:tcPr>
          <w:p w14:paraId="37D26FED" w14:textId="4D64CEDF" w:rsidR="00ED4E48" w:rsidRPr="00710A91" w:rsidRDefault="00ED4E48" w:rsidP="00ED4E48">
            <w:r w:rsidRPr="00A03CA9">
              <w:t>S9129</w:t>
            </w:r>
          </w:p>
        </w:tc>
        <w:tc>
          <w:tcPr>
            <w:tcW w:w="7797" w:type="dxa"/>
          </w:tcPr>
          <w:p w14:paraId="1F1CA04E" w14:textId="54BA913C" w:rsidR="00ED4E48" w:rsidRPr="002E5DCD" w:rsidRDefault="00ED4E48" w:rsidP="00ED4E48">
            <w:r w:rsidRPr="00732CCB">
              <w:t>Occupational therapy, in the home, per diem</w:t>
            </w:r>
          </w:p>
        </w:tc>
      </w:tr>
      <w:tr w:rsidR="00ED4E48" w:rsidRPr="005144C0" w14:paraId="7614AD64" w14:textId="77777777" w:rsidTr="006A0AAB">
        <w:tc>
          <w:tcPr>
            <w:tcW w:w="1127" w:type="dxa"/>
          </w:tcPr>
          <w:p w14:paraId="68768EB7" w14:textId="2F612258" w:rsidR="00ED4E48" w:rsidRPr="00710A91" w:rsidRDefault="00ED4E48" w:rsidP="00ED4E48">
            <w:r w:rsidRPr="00A03CA9">
              <w:t>S9131</w:t>
            </w:r>
          </w:p>
        </w:tc>
        <w:tc>
          <w:tcPr>
            <w:tcW w:w="7797" w:type="dxa"/>
          </w:tcPr>
          <w:p w14:paraId="274DFDF7" w14:textId="14629F50" w:rsidR="00ED4E48" w:rsidRPr="002E5DCD" w:rsidRDefault="00ED4E48" w:rsidP="00ED4E48">
            <w:r w:rsidRPr="00732CCB">
              <w:t>Physical therapy, in the home, per diem</w:t>
            </w:r>
          </w:p>
        </w:tc>
      </w:tr>
      <w:tr w:rsidR="00ED4E48" w:rsidRPr="005144C0" w14:paraId="7A07D202" w14:textId="77777777" w:rsidTr="006A0AAB">
        <w:tc>
          <w:tcPr>
            <w:tcW w:w="1127" w:type="dxa"/>
          </w:tcPr>
          <w:p w14:paraId="0DE9A811" w14:textId="3C6F61EF" w:rsidR="00ED4E48" w:rsidRPr="00710A91" w:rsidRDefault="00ED4E48" w:rsidP="00ED4E48">
            <w:r w:rsidRPr="00A03CA9">
              <w:t>S9209-S9214</w:t>
            </w:r>
          </w:p>
        </w:tc>
        <w:tc>
          <w:tcPr>
            <w:tcW w:w="7797" w:type="dxa"/>
          </w:tcPr>
          <w:p w14:paraId="57E151B1" w14:textId="268684D9" w:rsidR="00ED4E48" w:rsidRPr="002E5DCD" w:rsidRDefault="00ED4E48" w:rsidP="00ED4E48">
            <w:r w:rsidRPr="00732CCB">
              <w:t>Home management of complications of pregnancy (includes codes S9209, S9211, S9212, S9213, S9214)</w:t>
            </w:r>
          </w:p>
        </w:tc>
      </w:tr>
      <w:tr w:rsidR="00ED4E48" w:rsidRPr="005144C0" w14:paraId="08F69C88" w14:textId="77777777" w:rsidTr="006A0AAB">
        <w:tc>
          <w:tcPr>
            <w:tcW w:w="1127" w:type="dxa"/>
          </w:tcPr>
          <w:p w14:paraId="6BA79A5A" w14:textId="180CF11B" w:rsidR="00ED4E48" w:rsidRPr="00710A91" w:rsidRDefault="00ED4E48" w:rsidP="00ED4E48">
            <w:r w:rsidRPr="00A03CA9">
              <w:t>S9325-S9328</w:t>
            </w:r>
          </w:p>
        </w:tc>
        <w:tc>
          <w:tcPr>
            <w:tcW w:w="7797" w:type="dxa"/>
          </w:tcPr>
          <w:p w14:paraId="17D95DF7" w14:textId="11A348EF" w:rsidR="00ED4E48" w:rsidRPr="002E5DCD" w:rsidRDefault="00ED4E48" w:rsidP="00ED4E48">
            <w:r w:rsidRPr="00732CCB">
              <w:t>Home infusion therapy, pain management infusion, per diem (includes codes S9325, S9326, S9327, S9328)</w:t>
            </w:r>
          </w:p>
        </w:tc>
      </w:tr>
      <w:tr w:rsidR="00ED4E48" w:rsidRPr="005144C0" w14:paraId="1E02C699" w14:textId="77777777" w:rsidTr="006A0AAB">
        <w:tc>
          <w:tcPr>
            <w:tcW w:w="1127" w:type="dxa"/>
          </w:tcPr>
          <w:p w14:paraId="1D84915C" w14:textId="438A6622" w:rsidR="00ED4E48" w:rsidRPr="00710A91" w:rsidRDefault="00ED4E48" w:rsidP="00ED4E48">
            <w:r w:rsidRPr="00A03CA9">
              <w:t>S9329-S9331</w:t>
            </w:r>
          </w:p>
        </w:tc>
        <w:tc>
          <w:tcPr>
            <w:tcW w:w="7797" w:type="dxa"/>
          </w:tcPr>
          <w:p w14:paraId="01C92E53" w14:textId="4031B2F8" w:rsidR="00ED4E48" w:rsidRPr="002E5DCD" w:rsidRDefault="00ED4E48" w:rsidP="00ED4E48">
            <w:r w:rsidRPr="00732CCB">
              <w:t>Home infusion therapy, chemotherapy infusion, per diem (includes codes S9329, S9330, S9331)</w:t>
            </w:r>
          </w:p>
        </w:tc>
      </w:tr>
      <w:tr w:rsidR="00ED4E48" w:rsidRPr="005144C0" w14:paraId="05DA4ADB" w14:textId="77777777" w:rsidTr="006A0AAB">
        <w:tc>
          <w:tcPr>
            <w:tcW w:w="1127" w:type="dxa"/>
          </w:tcPr>
          <w:p w14:paraId="4FAF28B0" w14:textId="2F7D1193" w:rsidR="00ED4E48" w:rsidRPr="00710A91" w:rsidRDefault="00ED4E48" w:rsidP="00ED4E48">
            <w:r w:rsidRPr="00A03CA9">
              <w:t>S9336</w:t>
            </w:r>
          </w:p>
        </w:tc>
        <w:tc>
          <w:tcPr>
            <w:tcW w:w="7797" w:type="dxa"/>
          </w:tcPr>
          <w:p w14:paraId="0DB8CE98" w14:textId="4DABAC22" w:rsidR="00ED4E48" w:rsidRPr="002E5DCD" w:rsidRDefault="00ED4E48" w:rsidP="00ED4E48">
            <w:r w:rsidRPr="00732CCB">
              <w:t>Home infusion therapy, continuous anticoagulant infusion therapy (e.g., Heparin); per diem</w:t>
            </w:r>
          </w:p>
        </w:tc>
      </w:tr>
      <w:tr w:rsidR="00ED4E48" w:rsidRPr="005144C0" w14:paraId="178EFF18" w14:textId="77777777" w:rsidTr="006A0AAB">
        <w:tc>
          <w:tcPr>
            <w:tcW w:w="1127" w:type="dxa"/>
          </w:tcPr>
          <w:p w14:paraId="5BF16F42" w14:textId="6C180B77" w:rsidR="00ED4E48" w:rsidRPr="00710A91" w:rsidRDefault="00ED4E48" w:rsidP="00ED4E48">
            <w:r w:rsidRPr="00A03CA9">
              <w:t>S9338</w:t>
            </w:r>
          </w:p>
        </w:tc>
        <w:tc>
          <w:tcPr>
            <w:tcW w:w="7797" w:type="dxa"/>
          </w:tcPr>
          <w:p w14:paraId="58462F3C" w14:textId="4DF77E99" w:rsidR="00ED4E48" w:rsidRPr="002E5DCD" w:rsidRDefault="00ED4E48" w:rsidP="00ED4E48">
            <w:r w:rsidRPr="00732CCB">
              <w:t>Home infusion therapy, immunotherapy; per diem</w:t>
            </w:r>
          </w:p>
        </w:tc>
      </w:tr>
      <w:tr w:rsidR="00ED4E48" w:rsidRPr="005144C0" w14:paraId="33D23B5E" w14:textId="77777777" w:rsidTr="006A0AAB">
        <w:tc>
          <w:tcPr>
            <w:tcW w:w="1127" w:type="dxa"/>
          </w:tcPr>
          <w:p w14:paraId="0001B025" w14:textId="717CD6FA" w:rsidR="00ED4E48" w:rsidRPr="00710A91" w:rsidRDefault="00ED4E48" w:rsidP="00ED4E48">
            <w:r w:rsidRPr="00A03CA9">
              <w:t>S9345</w:t>
            </w:r>
          </w:p>
        </w:tc>
        <w:tc>
          <w:tcPr>
            <w:tcW w:w="7797" w:type="dxa"/>
          </w:tcPr>
          <w:p w14:paraId="5BCF1E82" w14:textId="2AC0A327" w:rsidR="00ED4E48" w:rsidRPr="002E5DCD" w:rsidRDefault="00ED4E48" w:rsidP="00ED4E48">
            <w:r w:rsidRPr="00732CCB">
              <w:t>Home infusion therapy, anti-hemophilic agent infusion therapy (e.g., factor VIII); per diem</w:t>
            </w:r>
          </w:p>
        </w:tc>
      </w:tr>
      <w:tr w:rsidR="00ED4E48" w:rsidRPr="005144C0" w14:paraId="1CBFCEA3" w14:textId="77777777" w:rsidTr="006A0AAB">
        <w:tc>
          <w:tcPr>
            <w:tcW w:w="1127" w:type="dxa"/>
          </w:tcPr>
          <w:p w14:paraId="50847184" w14:textId="5D5033AC" w:rsidR="00ED4E48" w:rsidRPr="00710A91" w:rsidRDefault="00ED4E48" w:rsidP="00ED4E48">
            <w:r w:rsidRPr="00A03CA9">
              <w:t>S9346</w:t>
            </w:r>
          </w:p>
        </w:tc>
        <w:tc>
          <w:tcPr>
            <w:tcW w:w="7797" w:type="dxa"/>
          </w:tcPr>
          <w:p w14:paraId="0403B192" w14:textId="3B3FD467" w:rsidR="00ED4E48" w:rsidRPr="002E5DCD" w:rsidRDefault="00ED4E48" w:rsidP="00ED4E48">
            <w:r w:rsidRPr="00732CCB">
              <w:t xml:space="preserve">Home infusion therapy, alpha-1-proteinase inhibitor (e.g., </w:t>
            </w:r>
            <w:proofErr w:type="spellStart"/>
            <w:r w:rsidRPr="00732CCB">
              <w:t>Prolastin</w:t>
            </w:r>
            <w:proofErr w:type="spellEnd"/>
            <w:r w:rsidRPr="00732CCB">
              <w:t>); per diem</w:t>
            </w:r>
          </w:p>
        </w:tc>
      </w:tr>
      <w:tr w:rsidR="00ED4E48" w:rsidRPr="005144C0" w14:paraId="6BAACFC8" w14:textId="77777777" w:rsidTr="006A0AAB">
        <w:tc>
          <w:tcPr>
            <w:tcW w:w="1127" w:type="dxa"/>
          </w:tcPr>
          <w:p w14:paraId="1EC8D015" w14:textId="68DB3B41" w:rsidR="00ED4E48" w:rsidRPr="00710A91" w:rsidRDefault="00ED4E48" w:rsidP="00ED4E48">
            <w:r w:rsidRPr="00A03CA9">
              <w:t>S9348</w:t>
            </w:r>
          </w:p>
        </w:tc>
        <w:tc>
          <w:tcPr>
            <w:tcW w:w="7797" w:type="dxa"/>
          </w:tcPr>
          <w:p w14:paraId="18E3867B" w14:textId="1AC446F7" w:rsidR="00ED4E48" w:rsidRPr="002E5DCD" w:rsidRDefault="00ED4E48" w:rsidP="00ED4E48">
            <w:r w:rsidRPr="00732CCB">
              <w:t>Home infusion therapy, sympathomimetic/inotropic agent infusion therapy (e.g., Dobutamine); per diem</w:t>
            </w:r>
          </w:p>
        </w:tc>
      </w:tr>
      <w:tr w:rsidR="00ED4E48" w:rsidRPr="005144C0" w14:paraId="7987C8A1" w14:textId="77777777" w:rsidTr="006A0AAB">
        <w:tc>
          <w:tcPr>
            <w:tcW w:w="1127" w:type="dxa"/>
          </w:tcPr>
          <w:p w14:paraId="5073A342" w14:textId="3D7D0A6D" w:rsidR="00ED4E48" w:rsidRPr="00710A91" w:rsidRDefault="00ED4E48" w:rsidP="00ED4E48">
            <w:r w:rsidRPr="00A03CA9">
              <w:t>S9351</w:t>
            </w:r>
          </w:p>
        </w:tc>
        <w:tc>
          <w:tcPr>
            <w:tcW w:w="7797" w:type="dxa"/>
          </w:tcPr>
          <w:p w14:paraId="7F4AF436" w14:textId="76E33982" w:rsidR="00ED4E48" w:rsidRPr="002E5DCD" w:rsidRDefault="00ED4E48" w:rsidP="00ED4E48">
            <w:r w:rsidRPr="00732CCB">
              <w:t>Home infusion therapy, continuous antiemetic infusion therapy; per diem</w:t>
            </w:r>
          </w:p>
        </w:tc>
      </w:tr>
      <w:tr w:rsidR="00ED4E48" w:rsidRPr="005144C0" w14:paraId="758BBE6F" w14:textId="77777777" w:rsidTr="006A0AAB">
        <w:tc>
          <w:tcPr>
            <w:tcW w:w="1127" w:type="dxa"/>
          </w:tcPr>
          <w:p w14:paraId="772F3D06" w14:textId="0105BAF6" w:rsidR="00ED4E48" w:rsidRPr="00710A91" w:rsidRDefault="00ED4E48" w:rsidP="00ED4E48">
            <w:r w:rsidRPr="00A03CA9">
              <w:t>S9353</w:t>
            </w:r>
          </w:p>
        </w:tc>
        <w:tc>
          <w:tcPr>
            <w:tcW w:w="7797" w:type="dxa"/>
          </w:tcPr>
          <w:p w14:paraId="6A450989" w14:textId="062230E2" w:rsidR="00ED4E48" w:rsidRPr="002E5DCD" w:rsidRDefault="00ED4E48" w:rsidP="00ED4E48">
            <w:r w:rsidRPr="00732CCB">
              <w:t>Home infusion therapy, continuous insulin infusion therapy; per diem</w:t>
            </w:r>
          </w:p>
        </w:tc>
      </w:tr>
      <w:tr w:rsidR="00ED4E48" w:rsidRPr="005144C0" w14:paraId="070EDFC1" w14:textId="77777777" w:rsidTr="006A0AAB">
        <w:tc>
          <w:tcPr>
            <w:tcW w:w="1127" w:type="dxa"/>
          </w:tcPr>
          <w:p w14:paraId="7770FD20" w14:textId="53E22E28" w:rsidR="00ED4E48" w:rsidRPr="00710A91" w:rsidRDefault="00ED4E48" w:rsidP="00ED4E48">
            <w:r w:rsidRPr="00A03CA9">
              <w:t>S9357</w:t>
            </w:r>
          </w:p>
        </w:tc>
        <w:tc>
          <w:tcPr>
            <w:tcW w:w="7797" w:type="dxa"/>
          </w:tcPr>
          <w:p w14:paraId="44AB9F66" w14:textId="68B9FCEE" w:rsidR="00ED4E48" w:rsidRPr="002E5DCD" w:rsidRDefault="00ED4E48" w:rsidP="00ED4E48">
            <w:r w:rsidRPr="00732CCB">
              <w:t xml:space="preserve">Home infusion therapy, enzyme replacement intravenous therapy (e.g., </w:t>
            </w:r>
            <w:proofErr w:type="spellStart"/>
            <w:r w:rsidRPr="00732CCB">
              <w:t>Imiglucerase</w:t>
            </w:r>
            <w:proofErr w:type="spellEnd"/>
            <w:r w:rsidRPr="00732CCB">
              <w:t>); per diem</w:t>
            </w:r>
          </w:p>
        </w:tc>
      </w:tr>
      <w:tr w:rsidR="00ED4E48" w:rsidRPr="005144C0" w14:paraId="0CDF87AF" w14:textId="77777777" w:rsidTr="006A0AAB">
        <w:tc>
          <w:tcPr>
            <w:tcW w:w="1127" w:type="dxa"/>
          </w:tcPr>
          <w:p w14:paraId="465FF072" w14:textId="2711969E" w:rsidR="00ED4E48" w:rsidRPr="00710A91" w:rsidRDefault="00ED4E48" w:rsidP="00ED4E48">
            <w:r w:rsidRPr="00A03CA9">
              <w:t>S9361</w:t>
            </w:r>
          </w:p>
        </w:tc>
        <w:tc>
          <w:tcPr>
            <w:tcW w:w="7797" w:type="dxa"/>
          </w:tcPr>
          <w:p w14:paraId="69982565" w14:textId="42292475" w:rsidR="00ED4E48" w:rsidRPr="002E5DCD" w:rsidRDefault="00ED4E48" w:rsidP="00ED4E48">
            <w:r w:rsidRPr="00732CCB">
              <w:t>Home infusion therapy, diuretic intravenous therapy; per diem</w:t>
            </w:r>
          </w:p>
        </w:tc>
      </w:tr>
      <w:tr w:rsidR="00ED4E48" w:rsidRPr="005144C0" w14:paraId="670A460A" w14:textId="77777777" w:rsidTr="006A0AAB">
        <w:tc>
          <w:tcPr>
            <w:tcW w:w="1127" w:type="dxa"/>
          </w:tcPr>
          <w:p w14:paraId="4A3DF62C" w14:textId="68CBE16B" w:rsidR="00ED4E48" w:rsidRPr="00710A91" w:rsidRDefault="00ED4E48" w:rsidP="00ED4E48">
            <w:r w:rsidRPr="00A03CA9">
              <w:t>S9363</w:t>
            </w:r>
          </w:p>
        </w:tc>
        <w:tc>
          <w:tcPr>
            <w:tcW w:w="7797" w:type="dxa"/>
          </w:tcPr>
          <w:p w14:paraId="4619CE40" w14:textId="3F6868DB" w:rsidR="00ED4E48" w:rsidRPr="002E5DCD" w:rsidRDefault="00ED4E48" w:rsidP="00ED4E48">
            <w:r w:rsidRPr="00732CCB">
              <w:t xml:space="preserve">Home infusion therapy, </w:t>
            </w:r>
            <w:proofErr w:type="spellStart"/>
            <w:r w:rsidRPr="00732CCB">
              <w:t>antispasmotic</w:t>
            </w:r>
            <w:proofErr w:type="spellEnd"/>
            <w:r w:rsidRPr="00732CCB">
              <w:t xml:space="preserve"> therapy; per diem</w:t>
            </w:r>
          </w:p>
        </w:tc>
      </w:tr>
      <w:tr w:rsidR="00ED4E48" w:rsidRPr="005144C0" w14:paraId="011F009D" w14:textId="77777777" w:rsidTr="006A0AAB">
        <w:tc>
          <w:tcPr>
            <w:tcW w:w="1127" w:type="dxa"/>
          </w:tcPr>
          <w:p w14:paraId="5EB33436" w14:textId="7093C4A6" w:rsidR="00ED4E48" w:rsidRPr="00710A91" w:rsidRDefault="00ED4E48" w:rsidP="00ED4E48">
            <w:r w:rsidRPr="00A03CA9">
              <w:t>S9364-S9368</w:t>
            </w:r>
          </w:p>
        </w:tc>
        <w:tc>
          <w:tcPr>
            <w:tcW w:w="7797" w:type="dxa"/>
          </w:tcPr>
          <w:p w14:paraId="1BE6D250" w14:textId="238B76EC" w:rsidR="00ED4E48" w:rsidRPr="002E5DCD" w:rsidRDefault="00ED4E48" w:rsidP="00ED4E48">
            <w:r w:rsidRPr="00732CCB">
              <w:t>Home infusion therapy, total parenteral nutrition (TPN); per diem (includes codes S9364, S9365, S9366, S9367, S9368)</w:t>
            </w:r>
          </w:p>
        </w:tc>
      </w:tr>
      <w:tr w:rsidR="00ED4E48" w:rsidRPr="005144C0" w14:paraId="0266E868" w14:textId="77777777" w:rsidTr="006A0AAB">
        <w:tc>
          <w:tcPr>
            <w:tcW w:w="1127" w:type="dxa"/>
          </w:tcPr>
          <w:p w14:paraId="12675C39" w14:textId="6FEBFB07" w:rsidR="00ED4E48" w:rsidRPr="00710A91" w:rsidRDefault="00ED4E48" w:rsidP="00ED4E48">
            <w:r w:rsidRPr="00A03CA9">
              <w:t>S9370</w:t>
            </w:r>
          </w:p>
        </w:tc>
        <w:tc>
          <w:tcPr>
            <w:tcW w:w="7797" w:type="dxa"/>
          </w:tcPr>
          <w:p w14:paraId="2249C067" w14:textId="385DFBA6" w:rsidR="00ED4E48" w:rsidRPr="002E5DCD" w:rsidRDefault="00ED4E48" w:rsidP="00ED4E48">
            <w:r w:rsidRPr="00732CCB">
              <w:t>Home therapy, intermittent antiemetic injection therapy; per diem</w:t>
            </w:r>
          </w:p>
        </w:tc>
      </w:tr>
      <w:tr w:rsidR="00ED4E48" w:rsidRPr="005144C0" w14:paraId="528C2C1F" w14:textId="77777777" w:rsidTr="006A0AAB">
        <w:tc>
          <w:tcPr>
            <w:tcW w:w="1127" w:type="dxa"/>
          </w:tcPr>
          <w:p w14:paraId="349AAFF1" w14:textId="4B0A3CF2" w:rsidR="00ED4E48" w:rsidRPr="00710A91" w:rsidRDefault="00ED4E48" w:rsidP="00ED4E48">
            <w:r w:rsidRPr="00A03CA9">
              <w:lastRenderedPageBreak/>
              <w:t>S9372</w:t>
            </w:r>
          </w:p>
        </w:tc>
        <w:tc>
          <w:tcPr>
            <w:tcW w:w="7797" w:type="dxa"/>
          </w:tcPr>
          <w:p w14:paraId="2D5C8CA4" w14:textId="088BE6D3" w:rsidR="00ED4E48" w:rsidRPr="002E5DCD" w:rsidRDefault="00ED4E48" w:rsidP="00ED4E48">
            <w:r w:rsidRPr="00732CCB">
              <w:t>Home therapy, intermittent anticoagulant injection therapy (e.g., Heparin), per diem</w:t>
            </w:r>
          </w:p>
        </w:tc>
      </w:tr>
      <w:tr w:rsidR="00ED4E48" w:rsidRPr="005144C0" w14:paraId="4CB050A5" w14:textId="77777777" w:rsidTr="006A0AAB">
        <w:tc>
          <w:tcPr>
            <w:tcW w:w="1127" w:type="dxa"/>
          </w:tcPr>
          <w:p w14:paraId="09E8C369" w14:textId="62D0DE10" w:rsidR="00ED4E48" w:rsidRPr="00710A91" w:rsidRDefault="00ED4E48" w:rsidP="00ED4E48">
            <w:r w:rsidRPr="00A03CA9">
              <w:t>S9373-S9377</w:t>
            </w:r>
          </w:p>
        </w:tc>
        <w:tc>
          <w:tcPr>
            <w:tcW w:w="7797" w:type="dxa"/>
          </w:tcPr>
          <w:p w14:paraId="419D5AC7" w14:textId="7A22E61E" w:rsidR="00ED4E48" w:rsidRPr="002E5DCD" w:rsidRDefault="00ED4E48" w:rsidP="00ED4E48">
            <w:r w:rsidRPr="00732CCB">
              <w:t>Home infusion therapy, hydration therapy; per diem (includes codes S9373, S9374, S9375, S9376, S9377)</w:t>
            </w:r>
          </w:p>
        </w:tc>
      </w:tr>
      <w:tr w:rsidR="00ED4E48" w:rsidRPr="005144C0" w14:paraId="16F90766" w14:textId="77777777" w:rsidTr="006A0AAB">
        <w:tc>
          <w:tcPr>
            <w:tcW w:w="1127" w:type="dxa"/>
          </w:tcPr>
          <w:p w14:paraId="7B873DC3" w14:textId="01E3F6F7" w:rsidR="00ED4E48" w:rsidRPr="00710A91" w:rsidRDefault="00ED4E48" w:rsidP="00ED4E48">
            <w:r w:rsidRPr="00A03CA9">
              <w:t>S9379</w:t>
            </w:r>
          </w:p>
        </w:tc>
        <w:tc>
          <w:tcPr>
            <w:tcW w:w="7797" w:type="dxa"/>
          </w:tcPr>
          <w:p w14:paraId="0E59680A" w14:textId="27E31951" w:rsidR="00ED4E48" w:rsidRPr="002E5DCD" w:rsidRDefault="00ED4E48" w:rsidP="00ED4E48">
            <w:r w:rsidRPr="00732CCB">
              <w:t>Home infusion therapy, infusion therapy not otherwise classified; per diem</w:t>
            </w:r>
          </w:p>
        </w:tc>
      </w:tr>
      <w:tr w:rsidR="00ED4E48" w:rsidRPr="005144C0" w14:paraId="24CFDA96" w14:textId="77777777" w:rsidTr="006A0AAB">
        <w:tc>
          <w:tcPr>
            <w:tcW w:w="1127" w:type="dxa"/>
          </w:tcPr>
          <w:p w14:paraId="322F6467" w14:textId="21860B78" w:rsidR="00ED4E48" w:rsidRPr="00710A91" w:rsidRDefault="00ED4E48" w:rsidP="00ED4E48">
            <w:r w:rsidRPr="00A03CA9">
              <w:t>S9490</w:t>
            </w:r>
          </w:p>
        </w:tc>
        <w:tc>
          <w:tcPr>
            <w:tcW w:w="7797" w:type="dxa"/>
          </w:tcPr>
          <w:p w14:paraId="5F2B8D12" w14:textId="4E4EFB30" w:rsidR="00ED4E48" w:rsidRPr="002E5DCD" w:rsidRDefault="00ED4E48" w:rsidP="00ED4E48">
            <w:r w:rsidRPr="00732CCB">
              <w:t>Home infusion therapy, corticosteroid infusion; per diem</w:t>
            </w:r>
          </w:p>
        </w:tc>
      </w:tr>
      <w:tr w:rsidR="00ED4E48" w:rsidRPr="005144C0" w14:paraId="58A2E254" w14:textId="77777777" w:rsidTr="006A0AAB">
        <w:tc>
          <w:tcPr>
            <w:tcW w:w="1127" w:type="dxa"/>
          </w:tcPr>
          <w:p w14:paraId="40BF87E1" w14:textId="2E72B4BE" w:rsidR="00ED4E48" w:rsidRPr="00710A91" w:rsidRDefault="00ED4E48" w:rsidP="00ED4E48">
            <w:r w:rsidRPr="00A03CA9">
              <w:t>S9494-S9504</w:t>
            </w:r>
          </w:p>
        </w:tc>
        <w:tc>
          <w:tcPr>
            <w:tcW w:w="7797" w:type="dxa"/>
          </w:tcPr>
          <w:p w14:paraId="0ECC8F51" w14:textId="47073435" w:rsidR="00ED4E48" w:rsidRPr="002E5DCD" w:rsidRDefault="00ED4E48" w:rsidP="00ED4E48">
            <w:r w:rsidRPr="00732CCB">
              <w:t>Home infusion therapy, antibiotic, antiviral, or antifungal therapy; per diem (includes codes S9494, S9497, S9500, S9501, S9502, S9503, S9504)</w:t>
            </w:r>
          </w:p>
        </w:tc>
      </w:tr>
      <w:tr w:rsidR="00ED4E48" w:rsidRPr="005144C0" w14:paraId="7AD8213F" w14:textId="77777777" w:rsidTr="006A0AAB">
        <w:tc>
          <w:tcPr>
            <w:tcW w:w="1127" w:type="dxa"/>
          </w:tcPr>
          <w:p w14:paraId="2FAAC74A" w14:textId="018CA5B5" w:rsidR="00ED4E48" w:rsidRPr="00710A91" w:rsidRDefault="00ED4E48" w:rsidP="00ED4E48">
            <w:r w:rsidRPr="00A03CA9">
              <w:t>S9538</w:t>
            </w:r>
          </w:p>
        </w:tc>
        <w:tc>
          <w:tcPr>
            <w:tcW w:w="7797" w:type="dxa"/>
          </w:tcPr>
          <w:p w14:paraId="45AC3773" w14:textId="7A6AB1F0" w:rsidR="00ED4E48" w:rsidRPr="002E5DCD" w:rsidRDefault="00ED4E48" w:rsidP="00ED4E48">
            <w:r w:rsidRPr="00732CCB">
              <w:t>Home transfusion of blood product(s); per diem</w:t>
            </w:r>
          </w:p>
        </w:tc>
      </w:tr>
      <w:tr w:rsidR="00ED4E48" w:rsidRPr="005144C0" w14:paraId="75A96494" w14:textId="77777777" w:rsidTr="006A0AAB">
        <w:tc>
          <w:tcPr>
            <w:tcW w:w="1127" w:type="dxa"/>
          </w:tcPr>
          <w:p w14:paraId="7FC88BB2" w14:textId="0BBDCB93" w:rsidR="00ED4E48" w:rsidRPr="00710A91" w:rsidRDefault="00ED4E48" w:rsidP="00ED4E48">
            <w:r w:rsidRPr="00A03CA9">
              <w:t>S9542</w:t>
            </w:r>
          </w:p>
        </w:tc>
        <w:tc>
          <w:tcPr>
            <w:tcW w:w="7797" w:type="dxa"/>
          </w:tcPr>
          <w:p w14:paraId="4BA4359B" w14:textId="6A393879" w:rsidR="00ED4E48" w:rsidRPr="002E5DCD" w:rsidRDefault="00ED4E48" w:rsidP="00ED4E48">
            <w:r w:rsidRPr="00732CCB">
              <w:t>Home injectable therapy, not otherwise classified; per diem</w:t>
            </w:r>
          </w:p>
        </w:tc>
      </w:tr>
      <w:tr w:rsidR="00ED4E48" w:rsidRPr="005144C0" w14:paraId="5C0BF1CD" w14:textId="77777777" w:rsidTr="006A0AAB">
        <w:tc>
          <w:tcPr>
            <w:tcW w:w="1127" w:type="dxa"/>
          </w:tcPr>
          <w:p w14:paraId="0ABC1F31" w14:textId="0B379070" w:rsidR="00ED4E48" w:rsidRPr="00710A91" w:rsidRDefault="00ED4E48" w:rsidP="00ED4E48">
            <w:r w:rsidRPr="00A03CA9">
              <w:t>S9560</w:t>
            </w:r>
          </w:p>
        </w:tc>
        <w:tc>
          <w:tcPr>
            <w:tcW w:w="7797" w:type="dxa"/>
          </w:tcPr>
          <w:p w14:paraId="6E054A9A" w14:textId="30387690" w:rsidR="00ED4E48" w:rsidRPr="002E5DCD" w:rsidRDefault="00ED4E48" w:rsidP="00ED4E48">
            <w:r w:rsidRPr="00732CCB">
              <w:t>Home injectable therapy, hormonal therapy (e.g., leuprolide, goserelin); per diem</w:t>
            </w:r>
          </w:p>
        </w:tc>
      </w:tr>
      <w:tr w:rsidR="00ED4E48" w:rsidRPr="005144C0" w14:paraId="707C6CFA" w14:textId="77777777" w:rsidTr="006A0AAB">
        <w:tc>
          <w:tcPr>
            <w:tcW w:w="1127" w:type="dxa"/>
          </w:tcPr>
          <w:p w14:paraId="5304F879" w14:textId="6DACC2FB" w:rsidR="00ED4E48" w:rsidRPr="00710A91" w:rsidRDefault="00ED4E48" w:rsidP="00ED4E48">
            <w:r w:rsidRPr="00A03CA9">
              <w:t>S9590</w:t>
            </w:r>
          </w:p>
        </w:tc>
        <w:tc>
          <w:tcPr>
            <w:tcW w:w="7797" w:type="dxa"/>
          </w:tcPr>
          <w:p w14:paraId="00BD1287" w14:textId="01294EC7" w:rsidR="00ED4E48" w:rsidRPr="002E5DCD" w:rsidRDefault="00ED4E48" w:rsidP="00ED4E48">
            <w:r w:rsidRPr="00732CCB">
              <w:t>Home therapy, irrigation therapy (e.g., sterile irrigation of an organ or anatomical cavity); per diem</w:t>
            </w:r>
          </w:p>
        </w:tc>
      </w:tr>
      <w:tr w:rsidR="00ED4E48" w:rsidRPr="005144C0" w14:paraId="75299DA8" w14:textId="77777777" w:rsidTr="006A0AAB">
        <w:tc>
          <w:tcPr>
            <w:tcW w:w="1127" w:type="dxa"/>
          </w:tcPr>
          <w:p w14:paraId="5E34EB21" w14:textId="4DD7CE0E" w:rsidR="00ED4E48" w:rsidRPr="00710A91" w:rsidRDefault="00ED4E48" w:rsidP="00ED4E48">
            <w:r w:rsidRPr="00C247C8">
              <w:t>S9810</w:t>
            </w:r>
          </w:p>
        </w:tc>
        <w:tc>
          <w:tcPr>
            <w:tcW w:w="7797" w:type="dxa"/>
          </w:tcPr>
          <w:p w14:paraId="2F2D3A7D" w14:textId="0C34A329" w:rsidR="00ED4E48" w:rsidRPr="002E5DCD" w:rsidRDefault="00ED4E48" w:rsidP="00ED4E48">
            <w:r w:rsidRPr="00AA2798">
              <w:t>Home therapy, professional pharmacy services, per hour</w:t>
            </w:r>
          </w:p>
        </w:tc>
      </w:tr>
      <w:tr w:rsidR="00ED4E48" w:rsidRPr="005144C0" w14:paraId="7D7A526E" w14:textId="77777777" w:rsidTr="006A0AAB">
        <w:tc>
          <w:tcPr>
            <w:tcW w:w="1127" w:type="dxa"/>
          </w:tcPr>
          <w:p w14:paraId="752885B2" w14:textId="6B08BB23" w:rsidR="00ED4E48" w:rsidRPr="00710A91" w:rsidRDefault="00ED4E48" w:rsidP="00ED4E48">
            <w:r w:rsidRPr="00C247C8">
              <w:t>T1001</w:t>
            </w:r>
          </w:p>
        </w:tc>
        <w:tc>
          <w:tcPr>
            <w:tcW w:w="7797" w:type="dxa"/>
          </w:tcPr>
          <w:p w14:paraId="2E9DF986" w14:textId="5A6410DE" w:rsidR="00ED4E48" w:rsidRPr="002E5DCD" w:rsidRDefault="00ED4E48" w:rsidP="00ED4E48">
            <w:r w:rsidRPr="00AA2798">
              <w:t>Nursing assessment/evaluation</w:t>
            </w:r>
          </w:p>
        </w:tc>
      </w:tr>
      <w:tr w:rsidR="00ED4E48" w:rsidRPr="005144C0" w14:paraId="733B2CFC" w14:textId="77777777" w:rsidTr="006A0AAB">
        <w:tc>
          <w:tcPr>
            <w:tcW w:w="1127" w:type="dxa"/>
          </w:tcPr>
          <w:p w14:paraId="2B0E32F6" w14:textId="49001591" w:rsidR="00ED4E48" w:rsidRPr="00710A91" w:rsidRDefault="00ED4E48" w:rsidP="00ED4E48">
            <w:r w:rsidRPr="00C247C8">
              <w:t>T1002</w:t>
            </w:r>
          </w:p>
        </w:tc>
        <w:tc>
          <w:tcPr>
            <w:tcW w:w="7797" w:type="dxa"/>
          </w:tcPr>
          <w:p w14:paraId="5AC5D9A3" w14:textId="4BE7FE99" w:rsidR="00ED4E48" w:rsidRPr="002E5DCD" w:rsidRDefault="00ED4E48" w:rsidP="00ED4E48">
            <w:r w:rsidRPr="00AA2798">
              <w:t>RN services, up to 15 minutes</w:t>
            </w:r>
          </w:p>
        </w:tc>
      </w:tr>
      <w:tr w:rsidR="00ED4E48" w:rsidRPr="005144C0" w14:paraId="5DAACCDE" w14:textId="77777777" w:rsidTr="006A0AAB">
        <w:tc>
          <w:tcPr>
            <w:tcW w:w="1127" w:type="dxa"/>
          </w:tcPr>
          <w:p w14:paraId="39FE66B6" w14:textId="23482C3A" w:rsidR="00ED4E48" w:rsidRPr="00710A91" w:rsidRDefault="00ED4E48" w:rsidP="00ED4E48">
            <w:r w:rsidRPr="00C247C8">
              <w:t>T1003</w:t>
            </w:r>
          </w:p>
        </w:tc>
        <w:tc>
          <w:tcPr>
            <w:tcW w:w="7797" w:type="dxa"/>
          </w:tcPr>
          <w:p w14:paraId="6FB714ED" w14:textId="1E1F0748" w:rsidR="00ED4E48" w:rsidRPr="002E5DCD" w:rsidRDefault="00ED4E48" w:rsidP="00ED4E48">
            <w:r w:rsidRPr="00AA2798">
              <w:t>LPN/LVN services, up to 15 minutes</w:t>
            </w:r>
          </w:p>
        </w:tc>
      </w:tr>
      <w:tr w:rsidR="00ED4E48" w:rsidRPr="005144C0" w14:paraId="4DD0B55D" w14:textId="77777777" w:rsidTr="006A0AAB">
        <w:tc>
          <w:tcPr>
            <w:tcW w:w="1127" w:type="dxa"/>
          </w:tcPr>
          <w:p w14:paraId="13A569A0" w14:textId="22D56AAA" w:rsidR="00ED4E48" w:rsidRPr="00710A91" w:rsidRDefault="00ED4E48" w:rsidP="00ED4E48">
            <w:r w:rsidRPr="00C247C8">
              <w:t>T1004</w:t>
            </w:r>
          </w:p>
        </w:tc>
        <w:tc>
          <w:tcPr>
            <w:tcW w:w="7797" w:type="dxa"/>
          </w:tcPr>
          <w:p w14:paraId="4BD1E1D0" w14:textId="27670483" w:rsidR="00ED4E48" w:rsidRPr="002E5DCD" w:rsidRDefault="00ED4E48" w:rsidP="00ED4E48">
            <w:r w:rsidRPr="00AA2798">
              <w:t>Services of a qualified nursing aide, up to 15 minutes</w:t>
            </w:r>
          </w:p>
        </w:tc>
      </w:tr>
      <w:tr w:rsidR="00ED4E48" w:rsidRPr="005144C0" w14:paraId="49E418A4" w14:textId="77777777" w:rsidTr="006A0AAB">
        <w:tc>
          <w:tcPr>
            <w:tcW w:w="1127" w:type="dxa"/>
          </w:tcPr>
          <w:p w14:paraId="4427FC55" w14:textId="7069BB12" w:rsidR="00ED4E48" w:rsidRPr="00710A91" w:rsidRDefault="00ED4E48" w:rsidP="00ED4E48">
            <w:r w:rsidRPr="00C247C8">
              <w:t>T1021</w:t>
            </w:r>
          </w:p>
        </w:tc>
        <w:tc>
          <w:tcPr>
            <w:tcW w:w="7797" w:type="dxa"/>
          </w:tcPr>
          <w:p w14:paraId="4D081395" w14:textId="3624E7A3" w:rsidR="00ED4E48" w:rsidRPr="002E5DCD" w:rsidRDefault="00ED4E48" w:rsidP="00ED4E48">
            <w:r w:rsidRPr="00AA2798">
              <w:t>Home health aide or certified nurse assistant, per visit</w:t>
            </w:r>
          </w:p>
        </w:tc>
      </w:tr>
      <w:tr w:rsidR="00ED4E48" w:rsidRPr="005144C0" w14:paraId="590C4D04" w14:textId="77777777" w:rsidTr="006A0AAB">
        <w:tc>
          <w:tcPr>
            <w:tcW w:w="1127" w:type="dxa"/>
          </w:tcPr>
          <w:p w14:paraId="0206BE62" w14:textId="233A8E0A" w:rsidR="00ED4E48" w:rsidRPr="00710A91" w:rsidRDefault="00ED4E48" w:rsidP="00ED4E48">
            <w:r w:rsidRPr="00C247C8">
              <w:t>T1022</w:t>
            </w:r>
          </w:p>
        </w:tc>
        <w:tc>
          <w:tcPr>
            <w:tcW w:w="7797" w:type="dxa"/>
          </w:tcPr>
          <w:p w14:paraId="57C26E3F" w14:textId="40D72E15" w:rsidR="00ED4E48" w:rsidRPr="002E5DCD" w:rsidRDefault="00ED4E48" w:rsidP="00ED4E48">
            <w:r w:rsidRPr="00AA2798">
              <w:t>Contracted home health agency services, all services provided under contract, per day</w:t>
            </w:r>
          </w:p>
        </w:tc>
      </w:tr>
      <w:tr w:rsidR="00ED4E48" w:rsidRPr="005144C0" w14:paraId="5A0D9C23" w14:textId="77777777" w:rsidTr="006A0AAB">
        <w:tc>
          <w:tcPr>
            <w:tcW w:w="1127" w:type="dxa"/>
          </w:tcPr>
          <w:p w14:paraId="129E2CEC" w14:textId="1867C9B6" w:rsidR="00ED4E48" w:rsidRPr="00710A91" w:rsidRDefault="00ED4E48" w:rsidP="00ED4E48">
            <w:r w:rsidRPr="00C247C8">
              <w:t>T1030</w:t>
            </w:r>
          </w:p>
        </w:tc>
        <w:tc>
          <w:tcPr>
            <w:tcW w:w="7797" w:type="dxa"/>
          </w:tcPr>
          <w:p w14:paraId="592E2350" w14:textId="1A0FBB9D" w:rsidR="00ED4E48" w:rsidRPr="002E5DCD" w:rsidRDefault="00ED4E48" w:rsidP="00ED4E48">
            <w:r w:rsidRPr="00AA2798">
              <w:t>Nursing care, in the home, by registered nurse, per diem</w:t>
            </w:r>
          </w:p>
        </w:tc>
      </w:tr>
      <w:tr w:rsidR="00ED4E48" w:rsidRPr="005144C0" w14:paraId="0605A02A" w14:textId="77777777" w:rsidTr="006A0AAB">
        <w:tc>
          <w:tcPr>
            <w:tcW w:w="1127" w:type="dxa"/>
          </w:tcPr>
          <w:p w14:paraId="6B55FFA3" w14:textId="09552360" w:rsidR="00ED4E48" w:rsidRPr="00710A91" w:rsidRDefault="00ED4E48" w:rsidP="00ED4E48">
            <w:r>
              <w:t>T1031</w:t>
            </w:r>
          </w:p>
        </w:tc>
        <w:tc>
          <w:tcPr>
            <w:tcW w:w="7797" w:type="dxa"/>
          </w:tcPr>
          <w:p w14:paraId="5D3CF165" w14:textId="45DD2608" w:rsidR="00ED4E48" w:rsidRPr="002E5DCD" w:rsidRDefault="00837C02" w:rsidP="00ED4E48">
            <w:r>
              <w:t>Nursing care, in the home, by licensed practical nurse, per diem</w:t>
            </w:r>
          </w:p>
        </w:tc>
      </w:tr>
    </w:tbl>
    <w:p w14:paraId="11A26B61" w14:textId="520C09B9" w:rsidR="004C7108" w:rsidRPr="004C7108" w:rsidRDefault="004C7108" w:rsidP="00AF5490"/>
    <w:p w14:paraId="40D26DF1"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369FF328" w14:textId="77777777" w:rsidTr="008D6CA9">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63D07ACF" w14:textId="77777777" w:rsidR="00B777AF" w:rsidRPr="00B777AF" w:rsidRDefault="00B777AF" w:rsidP="00B777AF">
            <w:pPr>
              <w:rPr>
                <w:bCs w:val="0"/>
              </w:rPr>
            </w:pPr>
            <w:bookmarkStart w:id="2" w:name="Revision_Log"/>
            <w:r w:rsidRPr="00B777AF">
              <w:rPr>
                <w:bCs w:val="0"/>
              </w:rPr>
              <w:t>Reviews</w:t>
            </w:r>
            <w:r>
              <w:rPr>
                <w:bCs w:val="0"/>
              </w:rPr>
              <w:t>, Revisions, and Approvals</w:t>
            </w:r>
            <w:bookmarkEnd w:id="2"/>
          </w:p>
        </w:tc>
        <w:tc>
          <w:tcPr>
            <w:tcW w:w="1198" w:type="dxa"/>
            <w:shd w:val="clear" w:color="auto" w:fill="00548C"/>
          </w:tcPr>
          <w:p w14:paraId="5004433F" w14:textId="77777777" w:rsidR="00B777AF" w:rsidRPr="00B777AF" w:rsidRDefault="008D6CA9"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4E949EE1"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2AF857C2" w14:textId="77777777" w:rsidTr="008D6C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none" w:sz="0" w:space="0" w:color="auto"/>
              <w:left w:val="none" w:sz="0" w:space="0" w:color="auto"/>
              <w:bottom w:val="none" w:sz="0" w:space="0" w:color="auto"/>
              <w:right w:val="none" w:sz="0" w:space="0" w:color="auto"/>
            </w:tcBorders>
          </w:tcPr>
          <w:p w14:paraId="31402212" w14:textId="1B1AF994" w:rsidR="00B777AF" w:rsidRDefault="00B32A2B" w:rsidP="008F2A00">
            <w:pPr>
              <w:tabs>
                <w:tab w:val="num" w:pos="720"/>
              </w:tabs>
            </w:pPr>
            <w:r>
              <w:t>Policy created.</w:t>
            </w:r>
          </w:p>
        </w:tc>
        <w:tc>
          <w:tcPr>
            <w:tcW w:w="1198" w:type="dxa"/>
            <w:tcBorders>
              <w:top w:val="none" w:sz="0" w:space="0" w:color="auto"/>
              <w:bottom w:val="none" w:sz="0" w:space="0" w:color="auto"/>
            </w:tcBorders>
          </w:tcPr>
          <w:p w14:paraId="0467CC88" w14:textId="159BF537" w:rsidR="00B777AF" w:rsidRDefault="00B32A2B" w:rsidP="005776FD">
            <w:pPr>
              <w:jc w:val="center"/>
              <w:cnfStyle w:val="000000100000" w:firstRow="0" w:lastRow="0" w:firstColumn="0" w:lastColumn="0" w:oddVBand="0" w:evenVBand="0" w:oddHBand="1" w:evenHBand="0" w:firstRowFirstColumn="0" w:firstRowLastColumn="0" w:lastRowFirstColumn="0" w:lastRowLastColumn="0"/>
            </w:pPr>
            <w:r>
              <w:t>9/25</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1D1E3588" w14:textId="77777777" w:rsidR="00B777AF" w:rsidRDefault="00B777AF" w:rsidP="00857C10">
            <w:pPr>
              <w:jc w:val="center"/>
            </w:pPr>
          </w:p>
        </w:tc>
      </w:tr>
    </w:tbl>
    <w:p w14:paraId="57EDF7E4" w14:textId="77777777" w:rsidR="00B777AF" w:rsidRDefault="00B777AF" w:rsidP="00B777AF">
      <w:pPr>
        <w:pStyle w:val="Heading6"/>
        <w:tabs>
          <w:tab w:val="clear" w:pos="0"/>
        </w:tabs>
      </w:pPr>
    </w:p>
    <w:p w14:paraId="5F4BCF2D" w14:textId="77777777" w:rsidR="00963062" w:rsidRPr="00B777AF" w:rsidRDefault="003F3D44" w:rsidP="00963062">
      <w:pPr>
        <w:pStyle w:val="Heading3"/>
      </w:pPr>
      <w:r>
        <w:t>References</w:t>
      </w:r>
    </w:p>
    <w:p w14:paraId="00B89556" w14:textId="77777777" w:rsidR="00BD5530" w:rsidRDefault="00BD5530" w:rsidP="007163E2">
      <w:pPr>
        <w:pStyle w:val="ListParagraph"/>
        <w:numPr>
          <w:ilvl w:val="0"/>
          <w:numId w:val="21"/>
        </w:numPr>
        <w:ind w:left="360"/>
      </w:pPr>
      <w:r>
        <w:t xml:space="preserve">Indiana Family &amp; Social Services Administration. Indiana Health Coverage Programs: Provider Reference Module-Home health services. </w:t>
      </w:r>
      <w:hyperlink r:id="rId15" w:history="1">
        <w:r w:rsidRPr="00AB77D3">
          <w:rPr>
            <w:rStyle w:val="Hyperlink"/>
          </w:rPr>
          <w:t>https://www.in.gov/medicaid/providers/files/modules/home-health-services.pdf</w:t>
        </w:r>
      </w:hyperlink>
      <w:r>
        <w:t>. Published October 3, 2023. Accessed August 21, 2025.</w:t>
      </w:r>
    </w:p>
    <w:p w14:paraId="7A57DA05" w14:textId="00B02643" w:rsidR="00963062" w:rsidRDefault="007061A9" w:rsidP="007163E2">
      <w:pPr>
        <w:pStyle w:val="ListParagraph"/>
        <w:numPr>
          <w:ilvl w:val="0"/>
          <w:numId w:val="21"/>
        </w:numPr>
        <w:ind w:left="360"/>
      </w:pPr>
      <w:r>
        <w:t xml:space="preserve">State of Indiana. Indiana health coverage programs. </w:t>
      </w:r>
      <w:hyperlink r:id="rId16" w:history="1">
        <w:r>
          <w:rPr>
            <w:rStyle w:val="Hyperlink"/>
          </w:rPr>
          <w:t>IHCP Home Health Services</w:t>
        </w:r>
      </w:hyperlink>
      <w:r>
        <w:t>. Accessed August 19, 2025.</w:t>
      </w:r>
    </w:p>
    <w:p w14:paraId="00BDC048" w14:textId="280AF2B5" w:rsidR="007061A9" w:rsidRDefault="007061A9" w:rsidP="007163E2">
      <w:pPr>
        <w:pStyle w:val="ListParagraph"/>
        <w:numPr>
          <w:ilvl w:val="0"/>
          <w:numId w:val="21"/>
        </w:numPr>
        <w:ind w:left="360"/>
      </w:pPr>
      <w:r>
        <w:t>Centers for Medicare and Medicaid Services</w:t>
      </w:r>
      <w:r w:rsidR="000B3B98">
        <w:t>, HHS</w:t>
      </w:r>
      <w:r>
        <w:t xml:space="preserve">. </w:t>
      </w:r>
      <w:r w:rsidR="000B3B98" w:rsidRPr="000B3B98">
        <w:t>§440.70</w:t>
      </w:r>
      <w:r w:rsidR="000B3B98">
        <w:t xml:space="preserve"> Home health services. </w:t>
      </w:r>
      <w:hyperlink r:id="rId17" w:history="1">
        <w:r w:rsidR="000B3B98" w:rsidRPr="00B50612">
          <w:rPr>
            <w:rStyle w:val="Hyperlink"/>
          </w:rPr>
          <w:t>https://www.govinfo.gov/content/pkg/CFR-2010-title42-vol4/pdf/CFR-2010-title42-vol4-sec440-70.pdf</w:t>
        </w:r>
      </w:hyperlink>
      <w:r w:rsidR="000B3B98">
        <w:t>. Published September 29, 1978 (revised January 5, 1998). Accessed August 19, 2025.</w:t>
      </w:r>
    </w:p>
    <w:p w14:paraId="1753E881" w14:textId="77777777" w:rsidR="00DD6ADB" w:rsidRDefault="00DD6ADB" w:rsidP="00963062"/>
    <w:p w14:paraId="090B6BEB" w14:textId="77777777" w:rsidR="00DD6ADB" w:rsidRPr="00146C6E" w:rsidRDefault="00C06257" w:rsidP="00146C6E">
      <w:pPr>
        <w:rPr>
          <w:rFonts w:eastAsiaTheme="minorHAnsi"/>
          <w:b/>
          <w:u w:val="single"/>
        </w:rPr>
      </w:pPr>
      <w:bookmarkStart w:id="3" w:name="Important_Reminder"/>
      <w:r w:rsidRPr="00146C6E">
        <w:rPr>
          <w:rFonts w:eastAsiaTheme="minorHAnsi"/>
          <w:b/>
          <w:bCs/>
          <w:u w:val="single"/>
        </w:rPr>
        <w:t>Important R</w:t>
      </w:r>
      <w:r w:rsidR="005D7B81" w:rsidRPr="00146C6E">
        <w:rPr>
          <w:rFonts w:eastAsiaTheme="minorHAnsi"/>
          <w:b/>
          <w:bCs/>
          <w:u w:val="single"/>
        </w:rPr>
        <w:t>eminder</w:t>
      </w:r>
      <w:bookmarkEnd w:id="3"/>
    </w:p>
    <w:p w14:paraId="1637BBB0" w14:textId="77777777" w:rsidR="00DD6ADB" w:rsidRPr="00146C6E" w:rsidRDefault="00DD6ADB" w:rsidP="00146C6E">
      <w:pPr>
        <w:rPr>
          <w:rFonts w:eastAsiaTheme="minorHAnsi"/>
        </w:rPr>
      </w:pPr>
      <w:r w:rsidRPr="00146C6E">
        <w:rPr>
          <w:rFonts w:eastAsiaTheme="minorHAnsi"/>
        </w:rPr>
        <w:lastRenderedPageBreak/>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32813F2" w14:textId="77777777" w:rsidR="00DD6ADB" w:rsidRPr="00146C6E" w:rsidRDefault="00DD6ADB" w:rsidP="00146C6E">
      <w:pPr>
        <w:rPr>
          <w:rFonts w:eastAsiaTheme="minorHAnsi"/>
        </w:rPr>
      </w:pPr>
    </w:p>
    <w:p w14:paraId="63920FEA"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75797E83" w14:textId="77777777" w:rsidR="00DD6ADB" w:rsidRPr="00146C6E" w:rsidRDefault="00DD6ADB" w:rsidP="00146C6E">
      <w:pPr>
        <w:rPr>
          <w:rFonts w:eastAsiaTheme="minorHAnsi"/>
        </w:rPr>
      </w:pPr>
    </w:p>
    <w:p w14:paraId="50F7671E"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E3BC9BB" w14:textId="77777777" w:rsidR="00DD6ADB" w:rsidRPr="00146C6E" w:rsidRDefault="00DD6ADB" w:rsidP="00146C6E">
      <w:pPr>
        <w:rPr>
          <w:rFonts w:eastAsiaTheme="minorHAnsi"/>
        </w:rPr>
      </w:pPr>
    </w:p>
    <w:p w14:paraId="16B6F0FD" w14:textId="77777777" w:rsidR="00DD6ADB" w:rsidRPr="00146C6E" w:rsidRDefault="00DD6ADB" w:rsidP="00146C6E">
      <w:pPr>
        <w:rPr>
          <w:rFonts w:eastAsiaTheme="minorHAnsi"/>
        </w:rPr>
      </w:pPr>
      <w:r w:rsidRPr="00146C6E">
        <w:rPr>
          <w:rFonts w:eastAsiaTheme="minorHAnsi"/>
        </w:rPr>
        <w:t xml:space="preserve">This clinical policy does not constitute medical advice, medical </w:t>
      </w:r>
      <w:r w:rsidR="005A0406" w:rsidRPr="00146C6E">
        <w:rPr>
          <w:rFonts w:eastAsiaTheme="minorHAnsi"/>
        </w:rPr>
        <w:t>treatment,</w:t>
      </w:r>
      <w:r w:rsidRPr="00146C6E">
        <w:rPr>
          <w:rFonts w:eastAsiaTheme="minorHAnsi"/>
        </w:rPr>
        <w:t xml:space="preserve"> or medical care. It is not intended to dictate to providers how to practice medicine. Providers are expected to exercise professional medical judgment in providing the most appropriate </w:t>
      </w:r>
      <w:r w:rsidR="005A0406" w:rsidRPr="00146C6E">
        <w:rPr>
          <w:rFonts w:eastAsiaTheme="minorHAnsi"/>
        </w:rPr>
        <w:t>care and</w:t>
      </w:r>
      <w:r w:rsidRPr="00146C6E">
        <w:rPr>
          <w:rFonts w:eastAsiaTheme="minorHAnsi"/>
        </w:rPr>
        <w:t xml:space="preserve"> are solely responsible for the medical advice and treatment of </w:t>
      </w:r>
      <w:r w:rsidR="008D6CA9">
        <w:rPr>
          <w:rFonts w:eastAsiaTheme="minorHAnsi"/>
        </w:rPr>
        <w:t>members/enrollees</w:t>
      </w:r>
      <w:r w:rsidRPr="00146C6E">
        <w:rPr>
          <w:rFonts w:eastAsiaTheme="minorHAnsi"/>
        </w:rPr>
        <w:t xml:space="preserve">. This clinical policy is not intended to recommend treatment for </w:t>
      </w:r>
      <w:r w:rsidR="008D6CA9">
        <w:rPr>
          <w:rFonts w:eastAsiaTheme="minorHAnsi"/>
        </w:rPr>
        <w:t>members/enrollees</w:t>
      </w:r>
      <w:r w:rsidRPr="00146C6E">
        <w:rPr>
          <w:rFonts w:eastAsiaTheme="minorHAnsi"/>
        </w:rPr>
        <w:t xml:space="preserve">. </w:t>
      </w:r>
      <w:r w:rsidR="008D6CA9">
        <w:rPr>
          <w:rFonts w:eastAsiaTheme="minorHAnsi"/>
        </w:rPr>
        <w:t>Members/enrollees</w:t>
      </w:r>
      <w:r w:rsidRPr="00146C6E">
        <w:rPr>
          <w:rFonts w:eastAsiaTheme="minorHAnsi"/>
        </w:rPr>
        <w:t xml:space="preserve"> should consult with their treating physician in connection with diagnosis and treatment decisions. </w:t>
      </w:r>
    </w:p>
    <w:p w14:paraId="0347DC87" w14:textId="77777777" w:rsidR="00DD6ADB" w:rsidRPr="00146C6E" w:rsidRDefault="00DD6ADB" w:rsidP="00146C6E">
      <w:pPr>
        <w:rPr>
          <w:rFonts w:eastAsiaTheme="minorHAnsi"/>
        </w:rPr>
      </w:pPr>
    </w:p>
    <w:p w14:paraId="76E3C683"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1B437486" w14:textId="77777777" w:rsidR="00DD6ADB" w:rsidRPr="00146C6E" w:rsidRDefault="00DD6ADB" w:rsidP="00146C6E">
      <w:pPr>
        <w:rPr>
          <w:rFonts w:eastAsiaTheme="minorHAnsi"/>
        </w:rPr>
      </w:pPr>
    </w:p>
    <w:p w14:paraId="05D9F680" w14:textId="77777777"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8D6CA9">
        <w:rPr>
          <w:rFonts w:eastAsiaTheme="minorHAnsi"/>
        </w:rPr>
        <w:t>members/enrollees</w:t>
      </w:r>
      <w:r w:rsidRPr="00146C6E">
        <w:rPr>
          <w:rFonts w:eastAsiaTheme="minorHAnsi"/>
        </w:rPr>
        <w:t xml:space="preserve"> and their representatives are bound to the terms and conditions expressed herein through the terms of their contracts. Where no such contract exists, providers, </w:t>
      </w:r>
      <w:r w:rsidR="008D6CA9">
        <w:rPr>
          <w:rFonts w:eastAsiaTheme="minorHAnsi"/>
        </w:rPr>
        <w:t>members/enrollees</w:t>
      </w:r>
      <w:r w:rsidRPr="00146C6E">
        <w:rPr>
          <w:rFonts w:eastAsiaTheme="minorHAnsi"/>
        </w:rPr>
        <w:t xml:space="preserve"> and their representatives agree to be bound by such terms and conditions by providing services to </w:t>
      </w:r>
      <w:r w:rsidR="008D6CA9">
        <w:rPr>
          <w:rFonts w:eastAsiaTheme="minorHAnsi"/>
        </w:rPr>
        <w:t>members/enrollees</w:t>
      </w:r>
      <w:r w:rsidRPr="00146C6E">
        <w:rPr>
          <w:rFonts w:eastAsiaTheme="minorHAnsi"/>
        </w:rPr>
        <w:t xml:space="preserve"> and/or submitting claims for payment for such services.  </w:t>
      </w:r>
    </w:p>
    <w:p w14:paraId="15D23A5C" w14:textId="77777777" w:rsidR="00DD6ADB" w:rsidRPr="00146C6E" w:rsidRDefault="00DD6ADB" w:rsidP="00146C6E">
      <w:pPr>
        <w:autoSpaceDE w:val="0"/>
        <w:autoSpaceDN w:val="0"/>
        <w:adjustRightInd w:val="0"/>
        <w:rPr>
          <w:rFonts w:eastAsiaTheme="minorHAnsi"/>
          <w:color w:val="000000"/>
        </w:rPr>
      </w:pPr>
    </w:p>
    <w:p w14:paraId="3D159531"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lastRenderedPageBreak/>
        <w:t xml:space="preserve">Note: For Medicaid </w:t>
      </w:r>
      <w:r w:rsidR="008D6CA9">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009545E" w14:textId="77777777" w:rsidR="00DD6ADB" w:rsidRPr="00146C6E" w:rsidRDefault="00DD6ADB" w:rsidP="00146C6E">
      <w:pPr>
        <w:rPr>
          <w:rFonts w:eastAsiaTheme="minorHAnsi"/>
        </w:rPr>
      </w:pPr>
    </w:p>
    <w:p w14:paraId="00F64C48" w14:textId="77777777"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8D6CA9">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8"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03D90721" w14:textId="77777777" w:rsidR="00875924" w:rsidRPr="00146C6E" w:rsidRDefault="00875924" w:rsidP="00146C6E">
      <w:pPr>
        <w:rPr>
          <w:iCs/>
        </w:rPr>
      </w:pPr>
    </w:p>
    <w:p w14:paraId="37F33B1F" w14:textId="77777777"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092FF103" w14:textId="77777777" w:rsidR="00C75BD4" w:rsidRDefault="00C75BD4" w:rsidP="00AF5490"/>
    <w:p w14:paraId="0FF7A742" w14:textId="77777777" w:rsidR="00B25560" w:rsidRDefault="00B25560" w:rsidP="00AF5490"/>
    <w:p w14:paraId="481ACF8D" w14:textId="77777777" w:rsidR="00B25560" w:rsidRDefault="00B25560" w:rsidP="00AF5490"/>
    <w:p w14:paraId="59AE7750" w14:textId="77777777" w:rsidR="00B25560" w:rsidRDefault="00B25560" w:rsidP="00AF5490"/>
    <w:p w14:paraId="24AFD281" w14:textId="77777777" w:rsidR="00B25560" w:rsidRDefault="00B25560" w:rsidP="00AF5490"/>
    <w:p w14:paraId="495CFA82" w14:textId="77777777" w:rsidR="00B25560" w:rsidRDefault="00B25560" w:rsidP="00B25560"/>
    <w:p w14:paraId="04837CEE" w14:textId="77777777" w:rsidR="00B25560" w:rsidRDefault="00B25560" w:rsidP="00AF5490"/>
    <w:sectPr w:rsidR="00B25560"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FABC" w14:textId="77777777" w:rsidR="00820072" w:rsidRDefault="00820072">
      <w:r>
        <w:separator/>
      </w:r>
    </w:p>
  </w:endnote>
  <w:endnote w:type="continuationSeparator" w:id="0">
    <w:p w14:paraId="4A343A91" w14:textId="77777777" w:rsidR="00820072" w:rsidRDefault="0082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FB13" w14:textId="77777777"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684B6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84B62">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BEE6" w14:textId="77777777" w:rsidR="002C6AAB" w:rsidRDefault="002C6AAB" w:rsidP="002C6AAB">
    <w:pPr>
      <w:pStyle w:val="Footer"/>
      <w:jc w:val="center"/>
    </w:pPr>
    <w:r>
      <w:t xml:space="preserve">Page </w:t>
    </w:r>
    <w:r>
      <w:fldChar w:fldCharType="begin"/>
    </w:r>
    <w:r>
      <w:instrText xml:space="preserve"> PAGE   \* MERGEFORMAT </w:instrText>
    </w:r>
    <w:r>
      <w:fldChar w:fldCharType="separate"/>
    </w:r>
    <w:r w:rsidR="00684B62">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684B62">
      <w:rPr>
        <w:noProof/>
      </w:rPr>
      <w:t>3</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33C7" w14:textId="77777777" w:rsidR="00820072" w:rsidRDefault="00820072">
      <w:r>
        <w:separator/>
      </w:r>
    </w:p>
  </w:footnote>
  <w:footnote w:type="continuationSeparator" w:id="0">
    <w:p w14:paraId="7BE78D0A" w14:textId="77777777" w:rsidR="00820072" w:rsidRDefault="0082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FC01"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43FB87FF" wp14:editId="35389BCE">
          <wp:extent cx="980440" cy="342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0612" cy="342960"/>
                  </a:xfrm>
                  <a:prstGeom prst="rect">
                    <a:avLst/>
                  </a:prstGeom>
                  <a:noFill/>
                  <a:ln>
                    <a:noFill/>
                  </a:ln>
                </pic:spPr>
              </pic:pic>
            </a:graphicData>
          </a:graphic>
        </wp:inline>
      </w:drawing>
    </w:r>
  </w:p>
  <w:p w14:paraId="3C269857" w14:textId="25172473" w:rsidR="00DD025A" w:rsidRPr="00B777AF" w:rsidRDefault="000B3B98" w:rsidP="00B777AF">
    <w:pPr>
      <w:rPr>
        <w:color w:val="00548C"/>
      </w:rPr>
    </w:pPr>
    <w:r>
      <w:rPr>
        <w:rFonts w:ascii="Times New Roman Bold" w:hAnsi="Times New Roman Bold"/>
        <w:b/>
        <w:bCs/>
        <w:color w:val="00548C"/>
      </w:rPr>
      <w:t>Home Health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6646" w14:textId="77777777" w:rsidR="009135E0" w:rsidRDefault="00A20F73" w:rsidP="00B777AF">
    <w:pPr>
      <w:pStyle w:val="Header"/>
      <w:jc w:val="right"/>
    </w:pPr>
    <w:r>
      <w:rPr>
        <w:noProof/>
      </w:rPr>
      <w:drawing>
        <wp:inline distT="0" distB="0" distL="0" distR="0" wp14:anchorId="5FB4EC27" wp14:editId="1AF65C23">
          <wp:extent cx="1443355" cy="4191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3679" cy="41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F0AB5"/>
    <w:multiLevelType w:val="multilevel"/>
    <w:tmpl w:val="3722A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11901"/>
    <w:multiLevelType w:val="hybridMultilevel"/>
    <w:tmpl w:val="6CF4423A"/>
    <w:lvl w:ilvl="0" w:tplc="FFFFFFFF">
      <w:start w:val="1"/>
      <w:numFmt w:val="upperRoman"/>
      <w:lvlText w:val="%1."/>
      <w:lvlJc w:val="left"/>
      <w:pPr>
        <w:ind w:left="720" w:hanging="360"/>
      </w:pPr>
      <w:rPr>
        <w:rFonts w:hint="default"/>
        <w:b/>
        <w:i w:val="0"/>
      </w:r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FFFFFFFF">
      <w:start w:val="1"/>
      <w:numFmt w:val="lowerRoman"/>
      <w:lvlText w:val="%5."/>
      <w:lvlJc w:val="left"/>
      <w:pPr>
        <w:ind w:left="3600" w:hanging="360"/>
      </w:pPr>
      <w:rPr>
        <w:rFonts w:hint="default"/>
        <w:sz w:val="20"/>
      </w:rPr>
    </w:lvl>
    <w:lvl w:ilvl="5" w:tplc="FFFFFFFF">
      <w:start w:val="1"/>
      <w:numFmt w:val="lowerLetter"/>
      <w:lvlText w:val="%6)"/>
      <w:lvlJc w:val="lef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947167"/>
    <w:multiLevelType w:val="multilevel"/>
    <w:tmpl w:val="A52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21F6F"/>
    <w:multiLevelType w:val="hybridMultilevel"/>
    <w:tmpl w:val="AD38D3B2"/>
    <w:lvl w:ilvl="0" w:tplc="04090001">
      <w:start w:val="1"/>
      <w:numFmt w:val="bullet"/>
      <w:lvlText w:val=""/>
      <w:lvlJc w:val="left"/>
      <w:pPr>
        <w:ind w:left="720" w:hanging="360"/>
      </w:pPr>
      <w:rPr>
        <w:rFonts w:ascii="Symbol" w:hAnsi="Symbol" w:hint="default"/>
      </w:rPr>
    </w:lvl>
    <w:lvl w:ilvl="1" w:tplc="AD90EAF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82BCA"/>
    <w:multiLevelType w:val="hybridMultilevel"/>
    <w:tmpl w:val="4440CBEC"/>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4993414D"/>
    <w:multiLevelType w:val="hybridMultilevel"/>
    <w:tmpl w:val="768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FC5968"/>
    <w:multiLevelType w:val="multilevel"/>
    <w:tmpl w:val="6E8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AA7FCF"/>
    <w:multiLevelType w:val="hybridMultilevel"/>
    <w:tmpl w:val="FB908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91886"/>
    <w:multiLevelType w:val="hybridMultilevel"/>
    <w:tmpl w:val="26504B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9B1F1D"/>
    <w:multiLevelType w:val="hybridMultilevel"/>
    <w:tmpl w:val="C98A3F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0C73C7"/>
    <w:multiLevelType w:val="hybridMultilevel"/>
    <w:tmpl w:val="E31AFF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874609984">
    <w:abstractNumId w:val="31"/>
  </w:num>
  <w:num w:numId="2" w16cid:durableId="1002902000">
    <w:abstractNumId w:val="0"/>
  </w:num>
  <w:num w:numId="3" w16cid:durableId="1577201372">
    <w:abstractNumId w:val="11"/>
  </w:num>
  <w:num w:numId="4" w16cid:durableId="1702435421">
    <w:abstractNumId w:val="14"/>
  </w:num>
  <w:num w:numId="5" w16cid:durableId="1615091411">
    <w:abstractNumId w:val="15"/>
  </w:num>
  <w:num w:numId="6" w16cid:durableId="3944900">
    <w:abstractNumId w:val="24"/>
  </w:num>
  <w:num w:numId="7" w16cid:durableId="826701843">
    <w:abstractNumId w:val="26"/>
  </w:num>
  <w:num w:numId="8" w16cid:durableId="925069662">
    <w:abstractNumId w:val="2"/>
  </w:num>
  <w:num w:numId="9" w16cid:durableId="1058865906">
    <w:abstractNumId w:val="19"/>
  </w:num>
  <w:num w:numId="10" w16cid:durableId="1842694129">
    <w:abstractNumId w:val="9"/>
  </w:num>
  <w:num w:numId="11" w16cid:durableId="1024400783">
    <w:abstractNumId w:val="30"/>
  </w:num>
  <w:num w:numId="12" w16cid:durableId="1201672963">
    <w:abstractNumId w:val="13"/>
  </w:num>
  <w:num w:numId="13" w16cid:durableId="96948646">
    <w:abstractNumId w:val="12"/>
  </w:num>
  <w:num w:numId="14" w16cid:durableId="1249391705">
    <w:abstractNumId w:val="7"/>
  </w:num>
  <w:num w:numId="15" w16cid:durableId="271281665">
    <w:abstractNumId w:val="10"/>
  </w:num>
  <w:num w:numId="16" w16cid:durableId="1182738828">
    <w:abstractNumId w:val="27"/>
  </w:num>
  <w:num w:numId="17" w16cid:durableId="867138693">
    <w:abstractNumId w:val="20"/>
  </w:num>
  <w:num w:numId="18" w16cid:durableId="285624098">
    <w:abstractNumId w:val="16"/>
  </w:num>
  <w:num w:numId="19" w16cid:durableId="116678387">
    <w:abstractNumId w:val="8"/>
  </w:num>
  <w:num w:numId="20" w16cid:durableId="1782913309">
    <w:abstractNumId w:val="4"/>
  </w:num>
  <w:num w:numId="21" w16cid:durableId="1005590408">
    <w:abstractNumId w:val="23"/>
  </w:num>
  <w:num w:numId="22" w16cid:durableId="14159818">
    <w:abstractNumId w:val="3"/>
  </w:num>
  <w:num w:numId="23" w16cid:durableId="1439643975">
    <w:abstractNumId w:val="6"/>
  </w:num>
  <w:num w:numId="24" w16cid:durableId="1698003004">
    <w:abstractNumId w:val="28"/>
  </w:num>
  <w:num w:numId="25" w16cid:durableId="1586455576">
    <w:abstractNumId w:val="18"/>
  </w:num>
  <w:num w:numId="26" w16cid:durableId="1468011185">
    <w:abstractNumId w:val="17"/>
  </w:num>
  <w:num w:numId="27" w16cid:durableId="333188842">
    <w:abstractNumId w:val="25"/>
  </w:num>
  <w:num w:numId="28" w16cid:durableId="1717966268">
    <w:abstractNumId w:val="5"/>
  </w:num>
  <w:num w:numId="29" w16cid:durableId="2035573641">
    <w:abstractNumId w:val="22"/>
  </w:num>
  <w:num w:numId="30" w16cid:durableId="2058242453">
    <w:abstractNumId w:val="1"/>
  </w:num>
  <w:num w:numId="31" w16cid:durableId="1546990694">
    <w:abstractNumId w:val="29"/>
  </w:num>
  <w:num w:numId="32" w16cid:durableId="13107418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32D3F"/>
    <w:rsid w:val="000465DE"/>
    <w:rsid w:val="0004733E"/>
    <w:rsid w:val="00060509"/>
    <w:rsid w:val="00065378"/>
    <w:rsid w:val="000836AD"/>
    <w:rsid w:val="00083740"/>
    <w:rsid w:val="00094136"/>
    <w:rsid w:val="000B3B98"/>
    <w:rsid w:val="000C32FD"/>
    <w:rsid w:val="000D0C10"/>
    <w:rsid w:val="000E0904"/>
    <w:rsid w:val="000F10C2"/>
    <w:rsid w:val="001148A8"/>
    <w:rsid w:val="0014316D"/>
    <w:rsid w:val="00146C6E"/>
    <w:rsid w:val="00170B14"/>
    <w:rsid w:val="001818D7"/>
    <w:rsid w:val="00185104"/>
    <w:rsid w:val="001962BE"/>
    <w:rsid w:val="00196689"/>
    <w:rsid w:val="00196935"/>
    <w:rsid w:val="0019746F"/>
    <w:rsid w:val="001A1B58"/>
    <w:rsid w:val="001D0D34"/>
    <w:rsid w:val="001D70D4"/>
    <w:rsid w:val="001E7D12"/>
    <w:rsid w:val="0020675F"/>
    <w:rsid w:val="00213D9B"/>
    <w:rsid w:val="0021715E"/>
    <w:rsid w:val="00220736"/>
    <w:rsid w:val="00230FE4"/>
    <w:rsid w:val="00233651"/>
    <w:rsid w:val="002468D6"/>
    <w:rsid w:val="00247EBB"/>
    <w:rsid w:val="00254020"/>
    <w:rsid w:val="0025452A"/>
    <w:rsid w:val="0027323A"/>
    <w:rsid w:val="00275B98"/>
    <w:rsid w:val="00285997"/>
    <w:rsid w:val="002A39EE"/>
    <w:rsid w:val="002B0582"/>
    <w:rsid w:val="002C6AAB"/>
    <w:rsid w:val="002D019A"/>
    <w:rsid w:val="002D7037"/>
    <w:rsid w:val="002E48E7"/>
    <w:rsid w:val="002E5306"/>
    <w:rsid w:val="003140D6"/>
    <w:rsid w:val="00315AC0"/>
    <w:rsid w:val="00336E37"/>
    <w:rsid w:val="00350F22"/>
    <w:rsid w:val="00355AC4"/>
    <w:rsid w:val="00371E20"/>
    <w:rsid w:val="00380A54"/>
    <w:rsid w:val="003840CC"/>
    <w:rsid w:val="003A388F"/>
    <w:rsid w:val="003D7BE7"/>
    <w:rsid w:val="003E0C16"/>
    <w:rsid w:val="003F3D44"/>
    <w:rsid w:val="00472C6C"/>
    <w:rsid w:val="004761D2"/>
    <w:rsid w:val="00480C09"/>
    <w:rsid w:val="00493710"/>
    <w:rsid w:val="00496BCF"/>
    <w:rsid w:val="00497AED"/>
    <w:rsid w:val="004C2DD5"/>
    <w:rsid w:val="004C7108"/>
    <w:rsid w:val="004E0B99"/>
    <w:rsid w:val="004F5B9D"/>
    <w:rsid w:val="004F6394"/>
    <w:rsid w:val="00505830"/>
    <w:rsid w:val="005103B8"/>
    <w:rsid w:val="005423D4"/>
    <w:rsid w:val="00547041"/>
    <w:rsid w:val="00547052"/>
    <w:rsid w:val="005537B0"/>
    <w:rsid w:val="005776FD"/>
    <w:rsid w:val="00583376"/>
    <w:rsid w:val="00594926"/>
    <w:rsid w:val="005A0406"/>
    <w:rsid w:val="005A62BC"/>
    <w:rsid w:val="005C17DF"/>
    <w:rsid w:val="005C3607"/>
    <w:rsid w:val="005D009F"/>
    <w:rsid w:val="005D5146"/>
    <w:rsid w:val="005D7B81"/>
    <w:rsid w:val="005E26A9"/>
    <w:rsid w:val="005E411E"/>
    <w:rsid w:val="005F051C"/>
    <w:rsid w:val="0060223A"/>
    <w:rsid w:val="006444B2"/>
    <w:rsid w:val="006474BB"/>
    <w:rsid w:val="006664E9"/>
    <w:rsid w:val="00667E07"/>
    <w:rsid w:val="00684B62"/>
    <w:rsid w:val="00693FCD"/>
    <w:rsid w:val="006A0AAB"/>
    <w:rsid w:val="006C74DF"/>
    <w:rsid w:val="006F4D70"/>
    <w:rsid w:val="007061A9"/>
    <w:rsid w:val="007163E2"/>
    <w:rsid w:val="00721522"/>
    <w:rsid w:val="00744250"/>
    <w:rsid w:val="0075257C"/>
    <w:rsid w:val="00756026"/>
    <w:rsid w:val="00772335"/>
    <w:rsid w:val="007764CE"/>
    <w:rsid w:val="007A0051"/>
    <w:rsid w:val="007A0BCC"/>
    <w:rsid w:val="007B07AE"/>
    <w:rsid w:val="007B0D81"/>
    <w:rsid w:val="007B50D0"/>
    <w:rsid w:val="007D4801"/>
    <w:rsid w:val="007E0EAE"/>
    <w:rsid w:val="007F1F19"/>
    <w:rsid w:val="00801F62"/>
    <w:rsid w:val="00820072"/>
    <w:rsid w:val="00820C1F"/>
    <w:rsid w:val="00821CFF"/>
    <w:rsid w:val="00837C02"/>
    <w:rsid w:val="008535FB"/>
    <w:rsid w:val="00857C10"/>
    <w:rsid w:val="00875924"/>
    <w:rsid w:val="00877EC7"/>
    <w:rsid w:val="00894FEF"/>
    <w:rsid w:val="00896E94"/>
    <w:rsid w:val="008B0705"/>
    <w:rsid w:val="008C6B3A"/>
    <w:rsid w:val="008C71B0"/>
    <w:rsid w:val="008D6CA9"/>
    <w:rsid w:val="008E2E3C"/>
    <w:rsid w:val="008F567E"/>
    <w:rsid w:val="008F7096"/>
    <w:rsid w:val="00902B8F"/>
    <w:rsid w:val="00902C9B"/>
    <w:rsid w:val="009135E0"/>
    <w:rsid w:val="00915CA4"/>
    <w:rsid w:val="0092180B"/>
    <w:rsid w:val="00950820"/>
    <w:rsid w:val="00961071"/>
    <w:rsid w:val="00963062"/>
    <w:rsid w:val="009735FA"/>
    <w:rsid w:val="00977ECA"/>
    <w:rsid w:val="00982180"/>
    <w:rsid w:val="009928B2"/>
    <w:rsid w:val="009C61B2"/>
    <w:rsid w:val="009D5928"/>
    <w:rsid w:val="009D6060"/>
    <w:rsid w:val="009E1A16"/>
    <w:rsid w:val="009E6F29"/>
    <w:rsid w:val="00A13065"/>
    <w:rsid w:val="00A15081"/>
    <w:rsid w:val="00A20F73"/>
    <w:rsid w:val="00A41969"/>
    <w:rsid w:val="00A51CA8"/>
    <w:rsid w:val="00A60413"/>
    <w:rsid w:val="00A678EC"/>
    <w:rsid w:val="00A711C9"/>
    <w:rsid w:val="00A83658"/>
    <w:rsid w:val="00A85489"/>
    <w:rsid w:val="00A87B1F"/>
    <w:rsid w:val="00AA336E"/>
    <w:rsid w:val="00AA428E"/>
    <w:rsid w:val="00AB614A"/>
    <w:rsid w:val="00AD1AA6"/>
    <w:rsid w:val="00AE67EC"/>
    <w:rsid w:val="00AF1F2A"/>
    <w:rsid w:val="00AF285A"/>
    <w:rsid w:val="00AF30EF"/>
    <w:rsid w:val="00AF5490"/>
    <w:rsid w:val="00B25560"/>
    <w:rsid w:val="00B32A2B"/>
    <w:rsid w:val="00B4633B"/>
    <w:rsid w:val="00B626FD"/>
    <w:rsid w:val="00B65C64"/>
    <w:rsid w:val="00B777AF"/>
    <w:rsid w:val="00B8063A"/>
    <w:rsid w:val="00B81789"/>
    <w:rsid w:val="00B92DF1"/>
    <w:rsid w:val="00BD5530"/>
    <w:rsid w:val="00BD7C4B"/>
    <w:rsid w:val="00BF4150"/>
    <w:rsid w:val="00C01AA6"/>
    <w:rsid w:val="00C06257"/>
    <w:rsid w:val="00C079B0"/>
    <w:rsid w:val="00C14250"/>
    <w:rsid w:val="00C14A04"/>
    <w:rsid w:val="00C2297C"/>
    <w:rsid w:val="00C64BB4"/>
    <w:rsid w:val="00C73CF5"/>
    <w:rsid w:val="00C75BD4"/>
    <w:rsid w:val="00C81DDF"/>
    <w:rsid w:val="00C96847"/>
    <w:rsid w:val="00CA53B9"/>
    <w:rsid w:val="00CA5C08"/>
    <w:rsid w:val="00CB0C1D"/>
    <w:rsid w:val="00CB63DD"/>
    <w:rsid w:val="00CD683D"/>
    <w:rsid w:val="00CF2624"/>
    <w:rsid w:val="00CF5876"/>
    <w:rsid w:val="00D15F24"/>
    <w:rsid w:val="00D33ACE"/>
    <w:rsid w:val="00D36448"/>
    <w:rsid w:val="00D574CA"/>
    <w:rsid w:val="00D61E05"/>
    <w:rsid w:val="00D71BC4"/>
    <w:rsid w:val="00D902A9"/>
    <w:rsid w:val="00DB1DE9"/>
    <w:rsid w:val="00DB6635"/>
    <w:rsid w:val="00DB7073"/>
    <w:rsid w:val="00DD025A"/>
    <w:rsid w:val="00DD6375"/>
    <w:rsid w:val="00DD6ADB"/>
    <w:rsid w:val="00DD7D7A"/>
    <w:rsid w:val="00DE18E2"/>
    <w:rsid w:val="00E2569D"/>
    <w:rsid w:val="00E81E39"/>
    <w:rsid w:val="00E97437"/>
    <w:rsid w:val="00E97C17"/>
    <w:rsid w:val="00EA3809"/>
    <w:rsid w:val="00ED0A0D"/>
    <w:rsid w:val="00ED4E48"/>
    <w:rsid w:val="00ED7D01"/>
    <w:rsid w:val="00F03DC0"/>
    <w:rsid w:val="00F10D36"/>
    <w:rsid w:val="00F2451B"/>
    <w:rsid w:val="00F2705D"/>
    <w:rsid w:val="00F31550"/>
    <w:rsid w:val="00F35E05"/>
    <w:rsid w:val="00F422E1"/>
    <w:rsid w:val="00F67BBD"/>
    <w:rsid w:val="00F71F8E"/>
    <w:rsid w:val="00F74762"/>
    <w:rsid w:val="00F95133"/>
    <w:rsid w:val="00FB0592"/>
    <w:rsid w:val="00FB139B"/>
    <w:rsid w:val="00FB6F7C"/>
    <w:rsid w:val="00FE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6E96"/>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styleId="UnresolvedMention">
    <w:name w:val="Unresolved Mention"/>
    <w:basedOn w:val="DefaultParagraphFont"/>
    <w:uiPriority w:val="99"/>
    <w:semiHidden/>
    <w:unhideWhenUsed/>
    <w:rsid w:val="007061A9"/>
    <w:rPr>
      <w:color w:val="605E5C"/>
      <w:shd w:val="clear" w:color="auto" w:fill="E1DFDD"/>
    </w:rPr>
  </w:style>
  <w:style w:type="paragraph" w:styleId="Revision">
    <w:name w:val="Revision"/>
    <w:hidden/>
    <w:uiPriority w:val="99"/>
    <w:semiHidden/>
    <w:rsid w:val="000C32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m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info.gov/content/pkg/CFR-2010-title42-vol4/pdf/CFR-2010-title42-vol4-sec440-70.pdf" TargetMode="External"/><Relationship Id="rId2" Type="http://schemas.openxmlformats.org/officeDocument/2006/relationships/customXml" Target="../customXml/item2.xml"/><Relationship Id="rId16" Type="http://schemas.openxmlformats.org/officeDocument/2006/relationships/hyperlink" Target="https://www.in.gov/fssa/ompp/files/Medicaid_Combined_PM.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gov/medicaid/providers/files/modules/home-health-servic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27bf1fa-26a8-4440-a7a7-e78fc39f04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BA891E72FD0641A3D65C7460D9B836" ma:contentTypeVersion="4" ma:contentTypeDescription="Create a new document." ma:contentTypeScope="" ma:versionID="1d14dd26ccef7852f7a0a91cfa105c36">
  <xsd:schema xmlns:xsd="http://www.w3.org/2001/XMLSchema" xmlns:xs="http://www.w3.org/2001/XMLSchema" xmlns:p="http://schemas.microsoft.com/office/2006/metadata/properties" xmlns:ns2="b27bf1fa-26a8-4440-a7a7-e78fc39f041b" targetNamespace="http://schemas.microsoft.com/office/2006/metadata/properties" ma:root="true" ma:fieldsID="ec706374a45bed46f3f12f33f667ddc2" ns2:_="">
    <xsd:import namespace="b27bf1fa-26a8-4440-a7a7-e78fc39f04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bf1fa-26a8-4440-a7a7-e78fc39f0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0C55C-82B1-41EE-AB12-F78E3F9CD962}">
  <ds:schemaRefs>
    <ds:schemaRef ds:uri="http://schemas.microsoft.com/sharepoint/v3/contenttype/forms"/>
  </ds:schemaRefs>
</ds:datastoreItem>
</file>

<file path=customXml/itemProps2.xml><?xml version="1.0" encoding="utf-8"?>
<ds:datastoreItem xmlns:ds="http://schemas.openxmlformats.org/officeDocument/2006/customXml" ds:itemID="{101698AE-0B94-4BAE-8197-D9B77583BE73}">
  <ds:schemaRefs>
    <ds:schemaRef ds:uri="http://schemas.microsoft.com/office/2006/metadata/properties"/>
    <ds:schemaRef ds:uri="http://schemas.microsoft.com/office/infopath/2007/PartnerControls"/>
    <ds:schemaRef ds:uri="b27bf1fa-26a8-4440-a7a7-e78fc39f041b"/>
  </ds:schemaRefs>
</ds:datastoreItem>
</file>

<file path=customXml/itemProps3.xml><?xml version="1.0" encoding="utf-8"?>
<ds:datastoreItem xmlns:ds="http://schemas.openxmlformats.org/officeDocument/2006/customXml" ds:itemID="{1507A824-5B09-488B-B140-64C97865B64A}">
  <ds:schemaRefs>
    <ds:schemaRef ds:uri="http://schemas.openxmlformats.org/officeDocument/2006/bibliography"/>
  </ds:schemaRefs>
</ds:datastoreItem>
</file>

<file path=customXml/itemProps4.xml><?xml version="1.0" encoding="utf-8"?>
<ds:datastoreItem xmlns:ds="http://schemas.openxmlformats.org/officeDocument/2006/customXml" ds:itemID="{A27DA16E-1709-4ED8-9CFB-89CE817F7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bf1fa-26a8-4440-a7a7-e78fc39f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3877</Words>
  <Characters>23978</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Tiffany Taylor</cp:lastModifiedBy>
  <cp:revision>4</cp:revision>
  <cp:lastPrinted>2015-06-25T20:16:00Z</cp:lastPrinted>
  <dcterms:created xsi:type="dcterms:W3CDTF">2025-08-26T15:20:00Z</dcterms:created>
  <dcterms:modified xsi:type="dcterms:W3CDTF">2025-08-28T20:34:00Z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2022-08-31T15:02:48Z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108c91ea-75d6-4dab-bd3e-d3f136f4e421</vt:lpwstr>
  </property>
  <property fmtid="{D5CDD505-2E9C-101B-9397-08002B2CF9AE}" pid="8" name="MSIP_Label_5a776955-85f6-4fec-9553-96dd3e0373c4_ContentBits">
    <vt:lpwstr>0</vt:lpwstr>
  </property>
  <property fmtid="{D5CDD505-2E9C-101B-9397-08002B2CF9AE}" pid="9" name="ContentTypeId">
    <vt:lpwstr>0x0101000EBA891E72FD0641A3D65C7460D9B836</vt:lpwstr>
  </property>
</Properties>
</file>